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A4C78" w14:textId="38E0AEF9" w:rsidR="00535388" w:rsidRPr="00535388" w:rsidRDefault="00535388" w:rsidP="00535388">
      <w:pPr>
        <w:spacing w:after="0"/>
        <w:jc w:val="center"/>
        <w:rPr>
          <w:b/>
          <w:bCs/>
          <w:sz w:val="28"/>
          <w:szCs w:val="28"/>
        </w:rPr>
      </w:pPr>
      <w:r w:rsidRPr="00535388">
        <w:rPr>
          <w:b/>
          <w:bCs/>
          <w:sz w:val="28"/>
          <w:szCs w:val="28"/>
        </w:rPr>
        <w:t>Inauguran nuevo Servicio de Atención de Urgencia de Alta Resolutividad (SAR), Gustavo Molina, en Pudahuel.</w:t>
      </w:r>
    </w:p>
    <w:p w14:paraId="47094759" w14:textId="11B470FD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287EA56B" w14:textId="47EF1F83" w:rsidR="00535388" w:rsidRPr="008B06CF" w:rsidRDefault="00535388" w:rsidP="4C74A558">
      <w:pPr>
        <w:spacing w:after="0"/>
        <w:jc w:val="both"/>
        <w:rPr>
          <w:i/>
          <w:iCs/>
          <w:sz w:val="22"/>
          <w:szCs w:val="22"/>
        </w:rPr>
      </w:pPr>
      <w:r w:rsidRPr="4C74A558">
        <w:rPr>
          <w:i/>
          <w:iCs/>
          <w:sz w:val="22"/>
          <w:szCs w:val="22"/>
        </w:rPr>
        <w:t xml:space="preserve">El Subsecretario de Redes Asistenciales, Bernardo Martorell Guerra; junto con el alcalde de Pudahuel, Ítalo Bravo; encabezó la entrega del establecimiento que beneficiará a más de 50 mil personas, y que reforzará la resolutividad de </w:t>
      </w:r>
      <w:r w:rsidR="469A8FD6" w:rsidRPr="4C74A558">
        <w:rPr>
          <w:i/>
          <w:iCs/>
          <w:sz w:val="22"/>
          <w:szCs w:val="22"/>
        </w:rPr>
        <w:t>urgencia en APS</w:t>
      </w:r>
      <w:r w:rsidRPr="4C74A558">
        <w:rPr>
          <w:i/>
          <w:iCs/>
          <w:sz w:val="22"/>
          <w:szCs w:val="22"/>
        </w:rPr>
        <w:t>, mejorando el acceso y oportunidad de atención de acuerdo con estándares de calidad y equidad</w:t>
      </w:r>
      <w:r w:rsidR="6EB06024" w:rsidRPr="4C74A558">
        <w:rPr>
          <w:i/>
          <w:iCs/>
          <w:sz w:val="22"/>
          <w:szCs w:val="22"/>
        </w:rPr>
        <w:t>.</w:t>
      </w:r>
    </w:p>
    <w:p w14:paraId="21DABCAA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1B424491" w14:textId="57049783" w:rsidR="00535388" w:rsidRDefault="00535388" w:rsidP="00535388">
      <w:pPr>
        <w:spacing w:after="0"/>
        <w:jc w:val="both"/>
        <w:rPr>
          <w:sz w:val="22"/>
          <w:szCs w:val="22"/>
        </w:rPr>
      </w:pPr>
      <w:r w:rsidRPr="00535388">
        <w:rPr>
          <w:b/>
          <w:bCs/>
          <w:sz w:val="22"/>
          <w:szCs w:val="22"/>
        </w:rPr>
        <w:t>Martes 02 de diciembre de 2025.-</w:t>
      </w:r>
      <w:r>
        <w:rPr>
          <w:sz w:val="22"/>
          <w:szCs w:val="22"/>
        </w:rPr>
        <w:t xml:space="preserve"> </w:t>
      </w:r>
      <w:r w:rsidRPr="00535388">
        <w:rPr>
          <w:sz w:val="22"/>
          <w:szCs w:val="22"/>
        </w:rPr>
        <w:t xml:space="preserve">3 box de atención </w:t>
      </w:r>
      <w:r>
        <w:rPr>
          <w:sz w:val="22"/>
          <w:szCs w:val="22"/>
        </w:rPr>
        <w:t xml:space="preserve">para </w:t>
      </w:r>
      <w:r w:rsidRPr="00535388">
        <w:rPr>
          <w:sz w:val="22"/>
          <w:szCs w:val="22"/>
        </w:rPr>
        <w:t>categorización, atención y tratamiento respiratorio</w:t>
      </w:r>
      <w:r>
        <w:rPr>
          <w:sz w:val="22"/>
          <w:szCs w:val="22"/>
        </w:rPr>
        <w:t>;</w:t>
      </w:r>
      <w:r w:rsidRPr="00535388">
        <w:rPr>
          <w:sz w:val="22"/>
          <w:szCs w:val="22"/>
        </w:rPr>
        <w:t xml:space="preserve"> 3 box de procedimientos</w:t>
      </w:r>
      <w:r>
        <w:rPr>
          <w:sz w:val="22"/>
          <w:szCs w:val="22"/>
        </w:rPr>
        <w:t xml:space="preserve">, entre ellos uno de </w:t>
      </w:r>
      <w:r w:rsidRPr="00535388">
        <w:rPr>
          <w:sz w:val="22"/>
          <w:szCs w:val="22"/>
        </w:rPr>
        <w:t>reanimación y atención de víctimas</w:t>
      </w:r>
      <w:r>
        <w:rPr>
          <w:sz w:val="22"/>
          <w:szCs w:val="22"/>
        </w:rPr>
        <w:t>;</w:t>
      </w:r>
      <w:r w:rsidRPr="00535388">
        <w:rPr>
          <w:sz w:val="22"/>
          <w:szCs w:val="22"/>
        </w:rPr>
        <w:t xml:space="preserve"> 1 box de diagnóstico </w:t>
      </w:r>
      <w:r>
        <w:rPr>
          <w:sz w:val="22"/>
          <w:szCs w:val="22"/>
        </w:rPr>
        <w:t>con rayos X; y</w:t>
      </w:r>
      <w:r w:rsidRPr="00535388">
        <w:rPr>
          <w:sz w:val="22"/>
          <w:szCs w:val="22"/>
        </w:rPr>
        <w:t xml:space="preserve"> recintos de apoyo y zonas administrativas</w:t>
      </w:r>
      <w:r>
        <w:rPr>
          <w:sz w:val="22"/>
          <w:szCs w:val="22"/>
        </w:rPr>
        <w:t xml:space="preserve">, son parte del nuevo </w:t>
      </w:r>
      <w:r w:rsidRPr="00535388">
        <w:rPr>
          <w:sz w:val="22"/>
          <w:szCs w:val="22"/>
        </w:rPr>
        <w:t>Servicio de Atención de Urgencia de Alta Resolutividad (SAR), Gustavo Molina</w:t>
      </w:r>
      <w:r>
        <w:rPr>
          <w:sz w:val="22"/>
          <w:szCs w:val="22"/>
        </w:rPr>
        <w:t xml:space="preserve">, de la comuna de Pudahuel. </w:t>
      </w:r>
    </w:p>
    <w:p w14:paraId="27C5C5B0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7D1E4513" w14:textId="5BA7EB5B" w:rsidR="00535388" w:rsidRDefault="00535388" w:rsidP="00535388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ceremonia fue encabezada por el </w:t>
      </w:r>
      <w:r w:rsidRPr="00450951">
        <w:rPr>
          <w:sz w:val="22"/>
          <w:szCs w:val="22"/>
        </w:rPr>
        <w:t>Subsecretario de Redes Asistenciales, Bernardo Martorell Guerra</w:t>
      </w:r>
      <w:r>
        <w:rPr>
          <w:sz w:val="22"/>
          <w:szCs w:val="22"/>
        </w:rPr>
        <w:t>;</w:t>
      </w:r>
      <w:r w:rsidRPr="00450951">
        <w:rPr>
          <w:sz w:val="22"/>
          <w:szCs w:val="22"/>
        </w:rPr>
        <w:t xml:space="preserve"> el alcalde de Pudahuel, Ítalo Bravo;</w:t>
      </w:r>
      <w:r>
        <w:rPr>
          <w:sz w:val="22"/>
          <w:szCs w:val="22"/>
        </w:rPr>
        <w:t xml:space="preserve"> </w:t>
      </w:r>
      <w:r w:rsidRPr="00450951">
        <w:rPr>
          <w:sz w:val="22"/>
          <w:szCs w:val="22"/>
        </w:rPr>
        <w:t>el Seremi de Salud, Gonzalo Soto; y la directora del Servicio de Salud Metropolitano Occidente Daniella Greibe;</w:t>
      </w:r>
      <w:r>
        <w:rPr>
          <w:sz w:val="22"/>
          <w:szCs w:val="22"/>
        </w:rPr>
        <w:t xml:space="preserve"> quienes junto a la comunidad destacaron los avances del nuevo establecimiento. </w:t>
      </w:r>
    </w:p>
    <w:p w14:paraId="2B4421E9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75AECC40" w14:textId="330C5A87" w:rsidR="00535388" w:rsidRDefault="008B06CF" w:rsidP="00535388">
      <w:pPr>
        <w:spacing w:after="0"/>
        <w:jc w:val="both"/>
        <w:rPr>
          <w:sz w:val="22"/>
          <w:szCs w:val="22"/>
        </w:rPr>
      </w:pPr>
      <w:r w:rsidRPr="4C74A558">
        <w:rPr>
          <w:sz w:val="22"/>
          <w:szCs w:val="22"/>
        </w:rPr>
        <w:t>E</w:t>
      </w:r>
      <w:r w:rsidR="00535388" w:rsidRPr="4C74A558">
        <w:rPr>
          <w:sz w:val="22"/>
          <w:szCs w:val="22"/>
        </w:rPr>
        <w:t>l subsecretario Martorell</w:t>
      </w:r>
      <w:r w:rsidRPr="4C74A558">
        <w:rPr>
          <w:sz w:val="22"/>
          <w:szCs w:val="22"/>
        </w:rPr>
        <w:t xml:space="preserve"> recalcó que “este centro beneficiará a más de 50 mil personas de la comuna, con instalaciones que permitirán resolver los problemas </w:t>
      </w:r>
      <w:r w:rsidR="07C8AB85" w:rsidRPr="4C74A558">
        <w:rPr>
          <w:sz w:val="22"/>
          <w:szCs w:val="22"/>
        </w:rPr>
        <w:t>antes de que sean muy graves</w:t>
      </w:r>
      <w:r w:rsidR="6F9100D3" w:rsidRPr="4C74A558">
        <w:rPr>
          <w:sz w:val="22"/>
          <w:szCs w:val="22"/>
        </w:rPr>
        <w:t xml:space="preserve">. De esta manera, </w:t>
      </w:r>
      <w:r w:rsidR="09CC1366" w:rsidRPr="4C74A558">
        <w:rPr>
          <w:sz w:val="22"/>
          <w:szCs w:val="22"/>
        </w:rPr>
        <w:t xml:space="preserve">derivamos </w:t>
      </w:r>
      <w:r w:rsidRPr="4C74A558">
        <w:rPr>
          <w:sz w:val="22"/>
          <w:szCs w:val="22"/>
        </w:rPr>
        <w:t>menos pacientes a los hospitales, ayudando a descongestionar esos establecimientos</w:t>
      </w:r>
      <w:r w:rsidR="77357716" w:rsidRPr="4C74A558">
        <w:rPr>
          <w:sz w:val="22"/>
          <w:szCs w:val="22"/>
        </w:rPr>
        <w:t xml:space="preserve"> y aumentando la resolutividad </w:t>
      </w:r>
      <w:r w:rsidR="06E6055E" w:rsidRPr="4C74A558">
        <w:rPr>
          <w:sz w:val="22"/>
          <w:szCs w:val="22"/>
        </w:rPr>
        <w:t xml:space="preserve">de urgencia </w:t>
      </w:r>
      <w:r w:rsidR="77357716" w:rsidRPr="4C74A558">
        <w:rPr>
          <w:sz w:val="22"/>
          <w:szCs w:val="22"/>
        </w:rPr>
        <w:t>en APS</w:t>
      </w:r>
      <w:r w:rsidR="7F4F2647" w:rsidRPr="4C74A558">
        <w:rPr>
          <w:sz w:val="22"/>
          <w:szCs w:val="22"/>
        </w:rPr>
        <w:t xml:space="preserve"> con este nuevo </w:t>
      </w:r>
      <w:r w:rsidR="77357716" w:rsidRPr="4C74A558">
        <w:rPr>
          <w:sz w:val="22"/>
          <w:szCs w:val="22"/>
        </w:rPr>
        <w:t>SAR</w:t>
      </w:r>
      <w:r w:rsidR="199AB9E2" w:rsidRPr="4C74A558">
        <w:rPr>
          <w:sz w:val="22"/>
          <w:szCs w:val="22"/>
        </w:rPr>
        <w:t>,</w:t>
      </w:r>
      <w:r w:rsidR="287801A7" w:rsidRPr="4C74A558">
        <w:rPr>
          <w:sz w:val="22"/>
          <w:szCs w:val="22"/>
        </w:rPr>
        <w:t xml:space="preserve"> para atender las necesidades</w:t>
      </w:r>
      <w:r w:rsidR="0C57CD95" w:rsidRPr="4C74A558">
        <w:rPr>
          <w:sz w:val="22"/>
          <w:szCs w:val="22"/>
        </w:rPr>
        <w:t xml:space="preserve"> más oportunamente, pero también más cerca de las personas</w:t>
      </w:r>
      <w:r w:rsidRPr="4C74A558">
        <w:rPr>
          <w:sz w:val="22"/>
          <w:szCs w:val="22"/>
        </w:rPr>
        <w:t>”</w:t>
      </w:r>
      <w:r w:rsidR="400F6FA1" w:rsidRPr="4C74A558">
        <w:rPr>
          <w:sz w:val="22"/>
          <w:szCs w:val="22"/>
        </w:rPr>
        <w:t>.</w:t>
      </w:r>
    </w:p>
    <w:p w14:paraId="1E509464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4A1DB095" w14:textId="3052F26A" w:rsidR="00535388" w:rsidRDefault="00535388" w:rsidP="008B06CF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tanto, el alcalde de </w:t>
      </w:r>
      <w:r w:rsidRPr="00450951">
        <w:rPr>
          <w:sz w:val="22"/>
          <w:szCs w:val="22"/>
        </w:rPr>
        <w:t>Pudahuel, Ítalo Bravo</w:t>
      </w:r>
      <w:r>
        <w:rPr>
          <w:sz w:val="22"/>
          <w:szCs w:val="22"/>
        </w:rPr>
        <w:t xml:space="preserve">, destacó que </w:t>
      </w:r>
      <w:r w:rsidR="008B06CF">
        <w:rPr>
          <w:sz w:val="22"/>
          <w:szCs w:val="22"/>
        </w:rPr>
        <w:t>“</w:t>
      </w:r>
      <w:r w:rsidR="008B06CF" w:rsidRPr="008B06CF">
        <w:rPr>
          <w:sz w:val="22"/>
          <w:szCs w:val="22"/>
        </w:rPr>
        <w:t>el impacto que va a tener es</w:t>
      </w:r>
      <w:r w:rsidR="008B06CF">
        <w:rPr>
          <w:sz w:val="22"/>
          <w:szCs w:val="22"/>
        </w:rPr>
        <w:t xml:space="preserve">te SAR, </w:t>
      </w:r>
      <w:r w:rsidR="008B06CF" w:rsidRPr="008B06CF">
        <w:rPr>
          <w:sz w:val="22"/>
          <w:szCs w:val="22"/>
        </w:rPr>
        <w:t xml:space="preserve">directamente </w:t>
      </w:r>
      <w:r w:rsidR="008B06CF">
        <w:rPr>
          <w:sz w:val="22"/>
          <w:szCs w:val="22"/>
        </w:rPr>
        <w:t>en</w:t>
      </w:r>
      <w:r w:rsidR="008B06CF" w:rsidRPr="008B06CF">
        <w:rPr>
          <w:sz w:val="22"/>
          <w:szCs w:val="22"/>
        </w:rPr>
        <w:t xml:space="preserve"> la comunidad</w:t>
      </w:r>
      <w:r w:rsidR="008B06CF">
        <w:rPr>
          <w:sz w:val="22"/>
          <w:szCs w:val="22"/>
        </w:rPr>
        <w:t>, es relevante, ya que los vecinos y vecinas</w:t>
      </w:r>
      <w:r w:rsidR="008B06CF" w:rsidRPr="008B06CF">
        <w:rPr>
          <w:sz w:val="22"/>
          <w:szCs w:val="22"/>
        </w:rPr>
        <w:t xml:space="preserve"> de este sector no tenía servicios en este en esta zona y </w:t>
      </w:r>
      <w:r w:rsidR="008B06CF">
        <w:rPr>
          <w:sz w:val="22"/>
          <w:szCs w:val="22"/>
        </w:rPr>
        <w:t xml:space="preserve">debía </w:t>
      </w:r>
      <w:r w:rsidR="008B06CF" w:rsidRPr="008B06CF">
        <w:rPr>
          <w:sz w:val="22"/>
          <w:szCs w:val="22"/>
        </w:rPr>
        <w:t xml:space="preserve">acudir a </w:t>
      </w:r>
      <w:r w:rsidR="008B06CF">
        <w:rPr>
          <w:sz w:val="22"/>
          <w:szCs w:val="22"/>
        </w:rPr>
        <w:t>un lugar más lejano. E</w:t>
      </w:r>
      <w:r w:rsidR="008B06CF" w:rsidRPr="008B06CF">
        <w:rPr>
          <w:sz w:val="22"/>
          <w:szCs w:val="22"/>
        </w:rPr>
        <w:t>n ese sentido</w:t>
      </w:r>
      <w:r w:rsidR="008B06CF">
        <w:rPr>
          <w:sz w:val="22"/>
          <w:szCs w:val="22"/>
        </w:rPr>
        <w:t>,</w:t>
      </w:r>
      <w:r w:rsidR="008B06CF" w:rsidRPr="008B06CF">
        <w:rPr>
          <w:sz w:val="22"/>
          <w:szCs w:val="22"/>
        </w:rPr>
        <w:t xml:space="preserve"> todo este sector</w:t>
      </w:r>
      <w:r w:rsidR="008B06CF">
        <w:rPr>
          <w:sz w:val="22"/>
          <w:szCs w:val="22"/>
        </w:rPr>
        <w:t>,</w:t>
      </w:r>
      <w:r w:rsidR="008B06CF" w:rsidRPr="008B06CF">
        <w:rPr>
          <w:sz w:val="22"/>
          <w:szCs w:val="22"/>
        </w:rPr>
        <w:t xml:space="preserve"> hoy tiene entonces un </w:t>
      </w:r>
      <w:r w:rsidR="008B06CF">
        <w:rPr>
          <w:sz w:val="22"/>
          <w:szCs w:val="22"/>
        </w:rPr>
        <w:t>SAR</w:t>
      </w:r>
      <w:r w:rsidR="008B06CF" w:rsidRPr="008B06CF">
        <w:rPr>
          <w:sz w:val="22"/>
          <w:szCs w:val="22"/>
        </w:rPr>
        <w:t xml:space="preserve"> con rayo</w:t>
      </w:r>
      <w:r w:rsidR="008B06CF">
        <w:rPr>
          <w:sz w:val="22"/>
          <w:szCs w:val="22"/>
        </w:rPr>
        <w:t>s X,</w:t>
      </w:r>
      <w:r w:rsidR="008B06CF" w:rsidRPr="008B06CF">
        <w:rPr>
          <w:sz w:val="22"/>
          <w:szCs w:val="22"/>
        </w:rPr>
        <w:t xml:space="preserve"> con toma de muestras</w:t>
      </w:r>
      <w:r w:rsidR="008B06CF">
        <w:rPr>
          <w:sz w:val="22"/>
          <w:szCs w:val="22"/>
        </w:rPr>
        <w:t>,</w:t>
      </w:r>
      <w:r w:rsidR="008B06CF" w:rsidRPr="008B06CF">
        <w:rPr>
          <w:sz w:val="22"/>
          <w:szCs w:val="22"/>
        </w:rPr>
        <w:t xml:space="preserve"> con un montón de otros servicios que están a disposición de la comunidad y eso impacta</w:t>
      </w:r>
      <w:r w:rsidR="008B06CF">
        <w:rPr>
          <w:sz w:val="22"/>
          <w:szCs w:val="22"/>
        </w:rPr>
        <w:t xml:space="preserve"> fuertemente </w:t>
      </w:r>
      <w:r w:rsidR="008B06CF" w:rsidRPr="008B06CF">
        <w:rPr>
          <w:sz w:val="22"/>
          <w:szCs w:val="22"/>
        </w:rPr>
        <w:t>en la calidad de vida y en el acceso a la salud de toda nuestra comunidad</w:t>
      </w:r>
      <w:r w:rsidR="008B06CF">
        <w:rPr>
          <w:sz w:val="22"/>
          <w:szCs w:val="22"/>
        </w:rPr>
        <w:t>”</w:t>
      </w:r>
      <w:r w:rsidR="008B06CF" w:rsidRPr="008B06CF">
        <w:rPr>
          <w:sz w:val="22"/>
          <w:szCs w:val="22"/>
        </w:rPr>
        <w:t>.</w:t>
      </w:r>
    </w:p>
    <w:p w14:paraId="6C854DDB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586E9723" w14:textId="37A699BF" w:rsidR="00535388" w:rsidRPr="00535388" w:rsidRDefault="00535388" w:rsidP="00535388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Finalmente</w:t>
      </w:r>
      <w:r w:rsidR="0084603C">
        <w:rPr>
          <w:sz w:val="22"/>
          <w:szCs w:val="22"/>
        </w:rPr>
        <w:t>,</w:t>
      </w:r>
      <w:r w:rsidR="0084603C" w:rsidRPr="0084603C">
        <w:t xml:space="preserve"> </w:t>
      </w:r>
      <w:r w:rsidR="0084603C" w:rsidRPr="0084603C">
        <w:rPr>
          <w:sz w:val="22"/>
          <w:szCs w:val="22"/>
        </w:rPr>
        <w:t>María Luisa Angulo</w:t>
      </w:r>
      <w:r>
        <w:rPr>
          <w:sz w:val="22"/>
          <w:szCs w:val="22"/>
        </w:rPr>
        <w:t xml:space="preserve">, dirigente social de la comuna, señaló que </w:t>
      </w:r>
      <w:r w:rsidR="004F6CBA">
        <w:rPr>
          <w:sz w:val="22"/>
          <w:szCs w:val="22"/>
        </w:rPr>
        <w:t>“</w:t>
      </w:r>
      <w:r w:rsidR="004F6CBA" w:rsidRPr="004F6CBA">
        <w:rPr>
          <w:sz w:val="22"/>
          <w:szCs w:val="22"/>
        </w:rPr>
        <w:t>estamos cumpliendo un sueño</w:t>
      </w:r>
      <w:r w:rsidR="004F6CBA">
        <w:rPr>
          <w:sz w:val="22"/>
          <w:szCs w:val="22"/>
        </w:rPr>
        <w:t>,</w:t>
      </w:r>
      <w:r w:rsidR="004F6CBA" w:rsidRPr="004F6CBA">
        <w:rPr>
          <w:sz w:val="22"/>
          <w:szCs w:val="22"/>
        </w:rPr>
        <w:t xml:space="preserve"> mejorando la calidad de vida y dignidad de tantas vecinas y vecinos de nuestro sector</w:t>
      </w:r>
      <w:r w:rsidR="004F6CBA">
        <w:rPr>
          <w:sz w:val="22"/>
          <w:szCs w:val="22"/>
        </w:rPr>
        <w:t xml:space="preserve">. </w:t>
      </w:r>
      <w:r w:rsidR="004F6CBA" w:rsidRPr="004F6CBA">
        <w:rPr>
          <w:sz w:val="22"/>
          <w:szCs w:val="22"/>
        </w:rPr>
        <w:t>Sabemos que inaugurar un SAR no significa que todos los problemas de salud pública estén resuelto</w:t>
      </w:r>
      <w:r w:rsidR="004F6CBA">
        <w:rPr>
          <w:sz w:val="22"/>
          <w:szCs w:val="22"/>
        </w:rPr>
        <w:t>s. S</w:t>
      </w:r>
      <w:r w:rsidR="004F6CBA" w:rsidRPr="004F6CBA">
        <w:rPr>
          <w:sz w:val="22"/>
          <w:szCs w:val="22"/>
        </w:rPr>
        <w:t>abemos que hay mucho por mejorar y que hay un periodo de adaptación en el que debemos cooperar todos</w:t>
      </w:r>
      <w:r w:rsidR="004F6CBA">
        <w:rPr>
          <w:sz w:val="22"/>
          <w:szCs w:val="22"/>
        </w:rPr>
        <w:t>,</w:t>
      </w:r>
      <w:r w:rsidR="004F6CBA" w:rsidRPr="004F6CBA">
        <w:rPr>
          <w:sz w:val="22"/>
          <w:szCs w:val="22"/>
        </w:rPr>
        <w:t xml:space="preserve"> </w:t>
      </w:r>
      <w:r w:rsidR="004F6CBA">
        <w:rPr>
          <w:sz w:val="22"/>
          <w:szCs w:val="22"/>
        </w:rPr>
        <w:t>en esta que es</w:t>
      </w:r>
      <w:r w:rsidR="004F6CBA" w:rsidRPr="004F6CBA">
        <w:rPr>
          <w:sz w:val="22"/>
          <w:szCs w:val="22"/>
        </w:rPr>
        <w:t xml:space="preserve"> una herramienta comunitaria y no una solución mágica</w:t>
      </w:r>
      <w:r w:rsidR="004F6CBA">
        <w:rPr>
          <w:sz w:val="22"/>
          <w:szCs w:val="22"/>
        </w:rPr>
        <w:t>.</w:t>
      </w:r>
      <w:r w:rsidR="004F6CBA" w:rsidRPr="004F6CBA">
        <w:rPr>
          <w:sz w:val="22"/>
          <w:szCs w:val="22"/>
        </w:rPr>
        <w:t xml:space="preserve"> La verdadera salud se construye día a día</w:t>
      </w:r>
      <w:r w:rsidR="004F6CBA">
        <w:rPr>
          <w:sz w:val="22"/>
          <w:szCs w:val="22"/>
        </w:rPr>
        <w:t>,</w:t>
      </w:r>
      <w:r w:rsidR="004F6CBA" w:rsidRPr="004F6CBA">
        <w:rPr>
          <w:sz w:val="22"/>
          <w:szCs w:val="22"/>
        </w:rPr>
        <w:t xml:space="preserve"> con voluntad política</w:t>
      </w:r>
      <w:r w:rsidR="004F6CBA">
        <w:rPr>
          <w:sz w:val="22"/>
          <w:szCs w:val="22"/>
        </w:rPr>
        <w:t>,</w:t>
      </w:r>
      <w:r w:rsidR="004F6CBA" w:rsidRPr="004F6CBA">
        <w:rPr>
          <w:sz w:val="22"/>
          <w:szCs w:val="22"/>
        </w:rPr>
        <w:t xml:space="preserve"> con recursos y con nuestro compromiso como usuarios de este nuestro servicio</w:t>
      </w:r>
      <w:r w:rsidR="004F6CBA">
        <w:rPr>
          <w:sz w:val="22"/>
          <w:szCs w:val="22"/>
        </w:rPr>
        <w:t>.</w:t>
      </w:r>
      <w:r w:rsidR="004F6CBA" w:rsidRPr="004F6CBA">
        <w:rPr>
          <w:sz w:val="22"/>
          <w:szCs w:val="22"/>
        </w:rPr>
        <w:t xml:space="preserve"> Esperamos con mucha esperanza que este sea un espacio de respeto</w:t>
      </w:r>
      <w:r w:rsidR="004F6CBA">
        <w:rPr>
          <w:sz w:val="22"/>
          <w:szCs w:val="22"/>
        </w:rPr>
        <w:t>,</w:t>
      </w:r>
      <w:r w:rsidR="004F6CBA" w:rsidRPr="004F6CBA">
        <w:rPr>
          <w:sz w:val="22"/>
          <w:szCs w:val="22"/>
        </w:rPr>
        <w:t xml:space="preserve"> de acompañamiento para las familias que necesitan apoyo en salud y en contención</w:t>
      </w:r>
      <w:r w:rsidR="004F6CBA">
        <w:rPr>
          <w:sz w:val="22"/>
          <w:szCs w:val="22"/>
        </w:rPr>
        <w:t>”</w:t>
      </w:r>
    </w:p>
    <w:p w14:paraId="7CC92F50" w14:textId="584D2B4B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74CB3438" w14:textId="59E28436" w:rsidR="00535388" w:rsidRPr="00933C81" w:rsidRDefault="00535388" w:rsidP="00535388">
      <w:pPr>
        <w:spacing w:after="0"/>
        <w:jc w:val="both"/>
        <w:rPr>
          <w:sz w:val="22"/>
          <w:szCs w:val="22"/>
        </w:rPr>
      </w:pPr>
      <w:r w:rsidRPr="00535388">
        <w:rPr>
          <w:sz w:val="22"/>
          <w:szCs w:val="22"/>
        </w:rPr>
        <w:t xml:space="preserve">El nuevo SAR está ubicado en la calle Laguna Sur 8759, </w:t>
      </w:r>
      <w:r>
        <w:rPr>
          <w:sz w:val="22"/>
          <w:szCs w:val="22"/>
        </w:rPr>
        <w:t xml:space="preserve">en la comuna de </w:t>
      </w:r>
      <w:r w:rsidRPr="00535388">
        <w:rPr>
          <w:sz w:val="22"/>
          <w:szCs w:val="22"/>
        </w:rPr>
        <w:t xml:space="preserve">Pudahuel y significó una inversión total de </w:t>
      </w:r>
      <w:r>
        <w:rPr>
          <w:sz w:val="22"/>
          <w:szCs w:val="22"/>
        </w:rPr>
        <w:t>$</w:t>
      </w:r>
      <w:r w:rsidRPr="00535388">
        <w:rPr>
          <w:sz w:val="22"/>
          <w:szCs w:val="22"/>
        </w:rPr>
        <w:t>1.496.010.660</w:t>
      </w:r>
      <w:r>
        <w:rPr>
          <w:sz w:val="22"/>
          <w:szCs w:val="22"/>
        </w:rPr>
        <w:t xml:space="preserve">. Se espera que pueda atender las necesidades de más de 50 mil personas en sus </w:t>
      </w:r>
      <w:r w:rsidRPr="00B9059F">
        <w:rPr>
          <w:sz w:val="22"/>
          <w:szCs w:val="22"/>
        </w:rPr>
        <w:t>749 m2</w:t>
      </w:r>
      <w:r>
        <w:rPr>
          <w:sz w:val="22"/>
          <w:szCs w:val="22"/>
        </w:rPr>
        <w:t xml:space="preserve">. </w:t>
      </w:r>
    </w:p>
    <w:p w14:paraId="7BA1B982" w14:textId="77777777" w:rsidR="00535388" w:rsidRDefault="00535388" w:rsidP="00535388">
      <w:pPr>
        <w:spacing w:after="0"/>
        <w:jc w:val="both"/>
        <w:rPr>
          <w:b/>
          <w:bCs/>
          <w:sz w:val="22"/>
          <w:szCs w:val="22"/>
        </w:rPr>
      </w:pPr>
    </w:p>
    <w:p w14:paraId="5BF64905" w14:textId="77777777" w:rsidR="008B06CF" w:rsidRDefault="00535388" w:rsidP="00535388">
      <w:pPr>
        <w:spacing w:after="0"/>
        <w:jc w:val="both"/>
        <w:rPr>
          <w:sz w:val="22"/>
          <w:szCs w:val="22"/>
        </w:rPr>
      </w:pPr>
      <w:r w:rsidRPr="00535388">
        <w:rPr>
          <w:sz w:val="22"/>
          <w:szCs w:val="22"/>
        </w:rPr>
        <w:t>Entre las prestaciones que entregará está la atención médica y los procedimientos que se requieran para dar respuesta a los consultantes categorizados como C3-C4 y C5</w:t>
      </w:r>
      <w:r w:rsidRPr="008B06CF">
        <w:rPr>
          <w:sz w:val="22"/>
          <w:szCs w:val="22"/>
        </w:rPr>
        <w:t>, por lo que contará con</w:t>
      </w:r>
      <w:r>
        <w:rPr>
          <w:b/>
          <w:bCs/>
          <w:sz w:val="22"/>
          <w:szCs w:val="22"/>
        </w:rPr>
        <w:t xml:space="preserve"> </w:t>
      </w:r>
      <w:r w:rsidRPr="00DA33B4">
        <w:rPr>
          <w:sz w:val="22"/>
          <w:szCs w:val="22"/>
        </w:rPr>
        <w:t xml:space="preserve">equipos de rayos osteo-pulmonar, kit de laboratorio básico y acceso a telemedicina. </w:t>
      </w:r>
    </w:p>
    <w:p w14:paraId="72C34831" w14:textId="77777777" w:rsidR="008B06CF" w:rsidRDefault="008B06CF" w:rsidP="00535388">
      <w:pPr>
        <w:spacing w:after="0"/>
        <w:jc w:val="both"/>
        <w:rPr>
          <w:sz w:val="22"/>
          <w:szCs w:val="22"/>
        </w:rPr>
      </w:pPr>
    </w:p>
    <w:p w14:paraId="3B9FC08C" w14:textId="125C1CA3" w:rsidR="00535388" w:rsidRDefault="00535388" w:rsidP="00535388">
      <w:pPr>
        <w:spacing w:after="0"/>
        <w:jc w:val="both"/>
        <w:rPr>
          <w:sz w:val="22"/>
          <w:szCs w:val="22"/>
        </w:rPr>
      </w:pPr>
      <w:r w:rsidRPr="00DA33B4">
        <w:rPr>
          <w:sz w:val="22"/>
          <w:szCs w:val="22"/>
        </w:rPr>
        <w:t xml:space="preserve">La nueva infraestructura será utilizada por los trabajadores y trabajadoras de la salud, que actualmente se desempeñan en el SAPU Gustavo Molina, quienes serán traslados al nuevo SAR. </w:t>
      </w:r>
    </w:p>
    <w:p w14:paraId="329F489F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326A07F7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09AACE01" w14:textId="77777777" w:rsidR="00535388" w:rsidRDefault="00535388" w:rsidP="00535388">
      <w:pPr>
        <w:spacing w:after="0"/>
        <w:jc w:val="both"/>
        <w:rPr>
          <w:sz w:val="22"/>
          <w:szCs w:val="22"/>
        </w:rPr>
      </w:pPr>
    </w:p>
    <w:p w14:paraId="0A157B72" w14:textId="77777777" w:rsidR="00893162" w:rsidRDefault="00893162"/>
    <w:sectPr w:rsidR="0089316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C5570" w14:textId="77777777" w:rsidR="00BF1E10" w:rsidRDefault="00BF1E10" w:rsidP="00535388">
      <w:pPr>
        <w:spacing w:after="0" w:line="240" w:lineRule="auto"/>
      </w:pPr>
      <w:r>
        <w:separator/>
      </w:r>
    </w:p>
  </w:endnote>
  <w:endnote w:type="continuationSeparator" w:id="0">
    <w:p w14:paraId="6BDDE4F3" w14:textId="77777777" w:rsidR="00BF1E10" w:rsidRDefault="00BF1E10" w:rsidP="0053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D9FC3" w14:textId="77777777" w:rsidR="00BF1E10" w:rsidRDefault="00BF1E10" w:rsidP="00535388">
      <w:pPr>
        <w:spacing w:after="0" w:line="240" w:lineRule="auto"/>
      </w:pPr>
      <w:r>
        <w:separator/>
      </w:r>
    </w:p>
  </w:footnote>
  <w:footnote w:type="continuationSeparator" w:id="0">
    <w:p w14:paraId="2E982EF4" w14:textId="77777777" w:rsidR="00BF1E10" w:rsidRDefault="00BF1E10" w:rsidP="0053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7FFF2" w14:textId="77777777" w:rsidR="00535388" w:rsidRPr="00942160" w:rsidRDefault="00535388" w:rsidP="00535388">
    <w:pPr>
      <w:pStyle w:val="Header"/>
      <w:rPr>
        <w:lang w:val="es-ES"/>
      </w:rPr>
    </w:pPr>
    <w:r w:rsidRPr="0094216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59AC0CC9" wp14:editId="38736618">
          <wp:simplePos x="0" y="0"/>
          <wp:positionH relativeFrom="column">
            <wp:posOffset>5715</wp:posOffset>
          </wp:positionH>
          <wp:positionV relativeFrom="paragraph">
            <wp:posOffset>-249555</wp:posOffset>
          </wp:positionV>
          <wp:extent cx="2066925" cy="723900"/>
          <wp:effectExtent l="0" t="0" r="9525" b="0"/>
          <wp:wrapTopAndBottom/>
          <wp:docPr id="6882048" name="Imagen 2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82048" name="Imagen 2" descr="Interfaz de usuario gráfic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92B810" w14:textId="77777777" w:rsidR="00535388" w:rsidRPr="00942160" w:rsidRDefault="00535388" w:rsidP="00535388">
    <w:pPr>
      <w:pStyle w:val="Header"/>
      <w:rPr>
        <w:b/>
        <w:bCs/>
        <w:color w:val="156082" w:themeColor="accent1"/>
        <w:sz w:val="22"/>
        <w:szCs w:val="22"/>
        <w:lang w:val="es-ES"/>
      </w:rPr>
    </w:pPr>
    <w:r w:rsidRPr="3C858784">
      <w:rPr>
        <w:b/>
        <w:bCs/>
        <w:color w:val="156082" w:themeColor="accent1"/>
        <w:sz w:val="22"/>
        <w:szCs w:val="22"/>
        <w:lang w:val="es-ES"/>
      </w:rPr>
      <w:t xml:space="preserve">SUBSECRETARIA DE REDES ASISTENCIALES </w:t>
    </w:r>
  </w:p>
  <w:p w14:paraId="44BEE45D" w14:textId="77777777" w:rsidR="00535388" w:rsidRDefault="005353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C047F"/>
    <w:multiLevelType w:val="hybridMultilevel"/>
    <w:tmpl w:val="35F2099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299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388"/>
    <w:rsid w:val="000E6953"/>
    <w:rsid w:val="00292B08"/>
    <w:rsid w:val="004004C7"/>
    <w:rsid w:val="004022D1"/>
    <w:rsid w:val="004E1786"/>
    <w:rsid w:val="004F6CBA"/>
    <w:rsid w:val="00535388"/>
    <w:rsid w:val="00656084"/>
    <w:rsid w:val="007B0187"/>
    <w:rsid w:val="00806674"/>
    <w:rsid w:val="0084603C"/>
    <w:rsid w:val="00893162"/>
    <w:rsid w:val="008B06CF"/>
    <w:rsid w:val="00912ECF"/>
    <w:rsid w:val="00B2016F"/>
    <w:rsid w:val="00BF1E10"/>
    <w:rsid w:val="00D3440E"/>
    <w:rsid w:val="00E536BA"/>
    <w:rsid w:val="06E6055E"/>
    <w:rsid w:val="07C8AB85"/>
    <w:rsid w:val="09CC1366"/>
    <w:rsid w:val="0C57CD95"/>
    <w:rsid w:val="0D5B58BB"/>
    <w:rsid w:val="199AB9E2"/>
    <w:rsid w:val="1AD14F86"/>
    <w:rsid w:val="287801A7"/>
    <w:rsid w:val="2D56BB95"/>
    <w:rsid w:val="400F6FA1"/>
    <w:rsid w:val="469A8FD6"/>
    <w:rsid w:val="4983DE8B"/>
    <w:rsid w:val="4C74A558"/>
    <w:rsid w:val="4D786D30"/>
    <w:rsid w:val="4E1FD062"/>
    <w:rsid w:val="5B6B8E20"/>
    <w:rsid w:val="6EB06024"/>
    <w:rsid w:val="6F9100D3"/>
    <w:rsid w:val="77357716"/>
    <w:rsid w:val="7F4F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6FEBD"/>
  <w15:chartTrackingRefBased/>
  <w15:docId w15:val="{BD492A6F-7527-4AC3-BB51-8FF67AA3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388"/>
  </w:style>
  <w:style w:type="paragraph" w:styleId="Heading1">
    <w:name w:val="heading 1"/>
    <w:basedOn w:val="Normal"/>
    <w:next w:val="Normal"/>
    <w:link w:val="Heading1Char"/>
    <w:uiPriority w:val="9"/>
    <w:qFormat/>
    <w:rsid w:val="0053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5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5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5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5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5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5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5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5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5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5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5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5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5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5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5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5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538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353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388"/>
  </w:style>
  <w:style w:type="paragraph" w:styleId="Footer">
    <w:name w:val="footer"/>
    <w:basedOn w:val="Normal"/>
    <w:link w:val="FooterChar"/>
    <w:uiPriority w:val="99"/>
    <w:unhideWhenUsed/>
    <w:rsid w:val="005353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3069</Characters>
  <Application>Microsoft Office Word</Application>
  <DocSecurity>4</DocSecurity>
  <Lines>25</Lines>
  <Paragraphs>7</Paragraphs>
  <ScaleCrop>false</ScaleCrop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Carrasco Sepulveda</dc:creator>
  <cp:keywords/>
  <dc:description/>
  <cp:lastModifiedBy>Marcela Aguilera Moya</cp:lastModifiedBy>
  <cp:revision>4</cp:revision>
  <dcterms:created xsi:type="dcterms:W3CDTF">2025-12-02T16:09:00Z</dcterms:created>
  <dcterms:modified xsi:type="dcterms:W3CDTF">2025-12-02T17:45:00Z</dcterms:modified>
</cp:coreProperties>
</file>