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2228B" w14:textId="0315EDE9" w:rsidR="00AD45BE" w:rsidRPr="00474EE3" w:rsidRDefault="00474EE3" w:rsidP="00AD45BE">
      <w:pPr>
        <w:jc w:val="center"/>
        <w:rPr>
          <w:rFonts w:asciiTheme="minorHAnsi" w:hAnsiTheme="minorHAnsi" w:cstheme="minorHAnsi"/>
          <w:color w:val="1F497D" w:themeColor="text2"/>
          <w:sz w:val="22"/>
          <w:szCs w:val="22"/>
          <w:u w:val="single"/>
        </w:rPr>
      </w:pPr>
      <w:r w:rsidRPr="00474EE3">
        <w:rPr>
          <w:rFonts w:asciiTheme="minorHAnsi" w:hAnsiTheme="minorHAnsi" w:cstheme="minorHAnsi"/>
          <w:color w:val="1F497D" w:themeColor="text2"/>
          <w:sz w:val="22"/>
          <w:szCs w:val="22"/>
          <w:u w:val="single"/>
        </w:rPr>
        <w:t>COMUNICADO DE PRENSA</w:t>
      </w:r>
    </w:p>
    <w:p w14:paraId="07040A23" w14:textId="77777777" w:rsidR="00AD45BE" w:rsidRPr="00EC46FE" w:rsidRDefault="00AD45BE" w:rsidP="00AD45BE">
      <w:pPr>
        <w:tabs>
          <w:tab w:val="left" w:pos="3466"/>
        </w:tabs>
        <w:jc w:val="both"/>
        <w:rPr>
          <w:rFonts w:asciiTheme="minorHAnsi" w:hAnsiTheme="minorHAnsi" w:cstheme="minorHAnsi"/>
          <w:color w:val="1F497D" w:themeColor="text2"/>
          <w:sz w:val="22"/>
          <w:szCs w:val="22"/>
        </w:rPr>
      </w:pPr>
    </w:p>
    <w:p w14:paraId="526B9BA6" w14:textId="77777777" w:rsidR="005F62E6" w:rsidRDefault="005F62E6" w:rsidP="00AD45BE">
      <w:pPr>
        <w:tabs>
          <w:tab w:val="left" w:pos="3466"/>
        </w:tabs>
        <w:jc w:val="both"/>
        <w:rPr>
          <w:rFonts w:asciiTheme="minorHAnsi" w:hAnsiTheme="minorHAnsi" w:cstheme="minorHAnsi"/>
          <w:color w:val="1F497D" w:themeColor="text2"/>
          <w:sz w:val="22"/>
          <w:szCs w:val="22"/>
        </w:rPr>
      </w:pPr>
    </w:p>
    <w:p w14:paraId="17435AC8" w14:textId="587AA5ED" w:rsidR="00370F55" w:rsidRDefault="009D21EC" w:rsidP="009D21EC">
      <w:pPr>
        <w:tabs>
          <w:tab w:val="left" w:pos="3466"/>
        </w:tabs>
        <w:jc w:val="center"/>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Venta</w:t>
      </w:r>
      <w:r w:rsidR="0056133B">
        <w:rPr>
          <w:rFonts w:asciiTheme="minorHAnsi" w:hAnsiTheme="minorHAnsi" w:cstheme="minorHAnsi"/>
          <w:color w:val="1F497D" w:themeColor="text2"/>
          <w:sz w:val="22"/>
          <w:szCs w:val="22"/>
        </w:rPr>
        <w:t xml:space="preserve">s de comida rápida </w:t>
      </w:r>
      <w:r w:rsidR="00D92B70">
        <w:rPr>
          <w:rFonts w:asciiTheme="minorHAnsi" w:hAnsiTheme="minorHAnsi" w:cstheme="minorHAnsi"/>
          <w:color w:val="1F497D" w:themeColor="text2"/>
          <w:sz w:val="22"/>
          <w:szCs w:val="22"/>
        </w:rPr>
        <w:t>alcanzó un crecimiento anual de 3%</w:t>
      </w:r>
      <w:r w:rsidR="005C2DC9">
        <w:rPr>
          <w:rFonts w:asciiTheme="minorHAnsi" w:hAnsiTheme="minorHAnsi" w:cstheme="minorHAnsi"/>
          <w:color w:val="1F497D" w:themeColor="text2"/>
          <w:sz w:val="22"/>
          <w:szCs w:val="22"/>
        </w:rPr>
        <w:t xml:space="preserve"> en 2025</w:t>
      </w:r>
    </w:p>
    <w:p w14:paraId="56999606" w14:textId="77777777" w:rsidR="009D21EC" w:rsidRDefault="009D21EC" w:rsidP="009D21EC">
      <w:pPr>
        <w:tabs>
          <w:tab w:val="left" w:pos="3466"/>
        </w:tabs>
        <w:jc w:val="center"/>
        <w:rPr>
          <w:rFonts w:asciiTheme="minorHAnsi" w:hAnsiTheme="minorHAnsi" w:cstheme="minorHAnsi"/>
          <w:color w:val="1F497D" w:themeColor="text2"/>
          <w:sz w:val="22"/>
          <w:szCs w:val="22"/>
        </w:rPr>
      </w:pPr>
    </w:p>
    <w:p w14:paraId="45A1DA55" w14:textId="77777777" w:rsidR="009D21EC" w:rsidRDefault="009D21EC" w:rsidP="009D21EC">
      <w:pPr>
        <w:tabs>
          <w:tab w:val="left" w:pos="3466"/>
        </w:tabs>
        <w:jc w:val="center"/>
        <w:rPr>
          <w:rFonts w:asciiTheme="minorHAnsi" w:hAnsiTheme="minorHAnsi" w:cstheme="minorHAnsi"/>
          <w:color w:val="1F497D" w:themeColor="text2"/>
          <w:sz w:val="22"/>
          <w:szCs w:val="22"/>
        </w:rPr>
      </w:pPr>
    </w:p>
    <w:p w14:paraId="7B9213B4" w14:textId="39970C6F" w:rsidR="004607EA" w:rsidRPr="004607EA" w:rsidRDefault="005C2DC9" w:rsidP="004607EA">
      <w:pPr>
        <w:pStyle w:val="Prrafodelista"/>
        <w:numPr>
          <w:ilvl w:val="0"/>
          <w:numId w:val="7"/>
        </w:numPr>
        <w:ind w:left="360"/>
        <w:jc w:val="both"/>
        <w:rPr>
          <w:rFonts w:asciiTheme="minorHAnsi" w:hAnsiTheme="minorHAnsi" w:cstheme="minorHAnsi"/>
          <w:b w:val="0"/>
          <w:i/>
          <w:iCs/>
          <w:sz w:val="22"/>
          <w:szCs w:val="22"/>
        </w:rPr>
      </w:pPr>
      <w:r>
        <w:rPr>
          <w:rFonts w:asciiTheme="minorHAnsi" w:hAnsiTheme="minorHAnsi" w:cstheme="minorHAnsi"/>
          <w:b w:val="0"/>
          <w:i/>
          <w:iCs/>
          <w:sz w:val="22"/>
          <w:szCs w:val="22"/>
        </w:rPr>
        <w:t xml:space="preserve">Mientras </w:t>
      </w:r>
      <w:r w:rsidR="001F58ED">
        <w:rPr>
          <w:rFonts w:asciiTheme="minorHAnsi" w:hAnsiTheme="minorHAnsi" w:cstheme="minorHAnsi"/>
          <w:b w:val="0"/>
          <w:i/>
          <w:iCs/>
          <w:sz w:val="22"/>
          <w:szCs w:val="22"/>
        </w:rPr>
        <w:t>que,</w:t>
      </w:r>
      <w:r>
        <w:rPr>
          <w:rFonts w:asciiTheme="minorHAnsi" w:hAnsiTheme="minorHAnsi" w:cstheme="minorHAnsi"/>
          <w:b w:val="0"/>
          <w:i/>
          <w:iCs/>
          <w:sz w:val="22"/>
          <w:szCs w:val="22"/>
        </w:rPr>
        <w:t xml:space="preserve"> en el cuarto trimestre del año pasado,</w:t>
      </w:r>
      <w:r w:rsidR="00614163">
        <w:rPr>
          <w:rFonts w:asciiTheme="minorHAnsi" w:hAnsiTheme="minorHAnsi" w:cstheme="minorHAnsi"/>
          <w:b w:val="0"/>
          <w:i/>
          <w:iCs/>
          <w:sz w:val="22"/>
          <w:szCs w:val="22"/>
        </w:rPr>
        <w:t xml:space="preserve"> este segmento registró</w:t>
      </w:r>
      <w:r w:rsidR="009B4B19" w:rsidRPr="004607EA">
        <w:rPr>
          <w:rFonts w:asciiTheme="minorHAnsi" w:hAnsiTheme="minorHAnsi" w:cstheme="minorHAnsi"/>
          <w:b w:val="0"/>
          <w:i/>
          <w:iCs/>
          <w:sz w:val="22"/>
          <w:szCs w:val="22"/>
        </w:rPr>
        <w:t xml:space="preserve"> un crecimiento anual de 2,9%</w:t>
      </w:r>
      <w:r w:rsidR="00614163">
        <w:rPr>
          <w:rFonts w:asciiTheme="minorHAnsi" w:hAnsiTheme="minorHAnsi" w:cstheme="minorHAnsi"/>
          <w:b w:val="0"/>
          <w:i/>
          <w:iCs/>
          <w:sz w:val="22"/>
          <w:szCs w:val="22"/>
        </w:rPr>
        <w:t>.</w:t>
      </w:r>
    </w:p>
    <w:p w14:paraId="6EC20225" w14:textId="77777777" w:rsidR="004607EA" w:rsidRDefault="004607EA" w:rsidP="009B4B19">
      <w:pPr>
        <w:jc w:val="both"/>
        <w:rPr>
          <w:rFonts w:asciiTheme="minorHAnsi" w:hAnsiTheme="minorHAnsi" w:cstheme="minorHAnsi"/>
          <w:b w:val="0"/>
          <w:sz w:val="22"/>
          <w:szCs w:val="22"/>
        </w:rPr>
      </w:pPr>
    </w:p>
    <w:p w14:paraId="646DED41" w14:textId="08C90889" w:rsidR="00D74421" w:rsidRPr="00F454B7" w:rsidRDefault="00F454B7" w:rsidP="00641050">
      <w:pPr>
        <w:jc w:val="both"/>
        <w:rPr>
          <w:rFonts w:asciiTheme="minorHAnsi" w:hAnsiTheme="minorHAnsi" w:cstheme="minorHAnsi"/>
          <w:b w:val="0"/>
          <w:sz w:val="22"/>
          <w:szCs w:val="22"/>
        </w:rPr>
      </w:pPr>
      <w:r w:rsidRPr="00F454B7">
        <w:rPr>
          <w:rFonts w:asciiTheme="minorHAnsi" w:hAnsiTheme="minorHAnsi" w:cstheme="minorHAnsi"/>
          <w:b w:val="0"/>
          <w:sz w:val="22"/>
          <w:szCs w:val="22"/>
        </w:rPr>
        <w:t>Las ventas reales de comida de servicio rápido registraron un crecimiento anual de 2,9% durante el cuarto trimestre de 2025, con lo que el sector cerró el año con un alza real de 3,0%. El desempeño</w:t>
      </w:r>
      <w:r>
        <w:rPr>
          <w:rFonts w:asciiTheme="minorHAnsi" w:hAnsiTheme="minorHAnsi" w:cstheme="minorHAnsi"/>
          <w:b w:val="0"/>
          <w:sz w:val="22"/>
          <w:szCs w:val="22"/>
        </w:rPr>
        <w:t xml:space="preserve"> </w:t>
      </w:r>
      <w:r w:rsidRPr="00F454B7">
        <w:rPr>
          <w:rFonts w:asciiTheme="minorHAnsi" w:hAnsiTheme="minorHAnsi" w:cstheme="minorHAnsi"/>
          <w:b w:val="0"/>
          <w:sz w:val="22"/>
          <w:szCs w:val="22"/>
        </w:rPr>
        <w:t>del período confirma una expansión moderada de la industria, impulsada principalmente por un</w:t>
      </w:r>
      <w:r>
        <w:rPr>
          <w:rFonts w:asciiTheme="minorHAnsi" w:hAnsiTheme="minorHAnsi" w:cstheme="minorHAnsi"/>
          <w:b w:val="0"/>
          <w:sz w:val="22"/>
          <w:szCs w:val="22"/>
        </w:rPr>
        <w:t xml:space="preserve"> </w:t>
      </w:r>
      <w:r w:rsidRPr="00F454B7">
        <w:rPr>
          <w:rFonts w:asciiTheme="minorHAnsi" w:hAnsiTheme="minorHAnsi" w:cstheme="minorHAnsi"/>
          <w:b w:val="0"/>
          <w:sz w:val="22"/>
          <w:szCs w:val="22"/>
        </w:rPr>
        <w:t>mayor número de transacciones y la apertura de nuevos locales, más que por un aumento en el</w:t>
      </w:r>
      <w:r>
        <w:rPr>
          <w:rFonts w:asciiTheme="minorHAnsi" w:hAnsiTheme="minorHAnsi" w:cstheme="minorHAnsi"/>
          <w:b w:val="0"/>
          <w:sz w:val="22"/>
          <w:szCs w:val="22"/>
        </w:rPr>
        <w:t xml:space="preserve"> </w:t>
      </w:r>
      <w:r w:rsidRPr="00F454B7">
        <w:rPr>
          <w:rFonts w:asciiTheme="minorHAnsi" w:hAnsiTheme="minorHAnsi" w:cstheme="minorHAnsi"/>
          <w:b w:val="0"/>
          <w:sz w:val="22"/>
          <w:szCs w:val="22"/>
        </w:rPr>
        <w:t>gasto promedio por compra.</w:t>
      </w:r>
      <w:r w:rsidR="00641050">
        <w:rPr>
          <w:rFonts w:asciiTheme="minorHAnsi" w:hAnsiTheme="minorHAnsi" w:cstheme="minorHAnsi"/>
          <w:b w:val="0"/>
          <w:sz w:val="22"/>
          <w:szCs w:val="22"/>
        </w:rPr>
        <w:t xml:space="preserve"> Estos datos los recoge el</w:t>
      </w:r>
      <w:r w:rsidR="007B079F">
        <w:rPr>
          <w:rFonts w:asciiTheme="minorHAnsi" w:hAnsiTheme="minorHAnsi" w:cstheme="minorHAnsi"/>
          <w:b w:val="0"/>
          <w:sz w:val="22"/>
          <w:szCs w:val="22"/>
        </w:rPr>
        <w:t xml:space="preserve"> </w:t>
      </w:r>
      <w:r w:rsidR="001F58ED">
        <w:rPr>
          <w:rFonts w:asciiTheme="minorHAnsi" w:hAnsiTheme="minorHAnsi" w:cstheme="minorHAnsi"/>
          <w:b w:val="0"/>
          <w:sz w:val="22"/>
          <w:szCs w:val="22"/>
        </w:rPr>
        <w:t>último</w:t>
      </w:r>
      <w:r w:rsidR="00641050">
        <w:rPr>
          <w:rFonts w:asciiTheme="minorHAnsi" w:hAnsiTheme="minorHAnsi" w:cstheme="minorHAnsi"/>
          <w:b w:val="0"/>
          <w:sz w:val="22"/>
          <w:szCs w:val="22"/>
        </w:rPr>
        <w:t xml:space="preserve"> informe</w:t>
      </w:r>
      <w:r w:rsidR="00641050" w:rsidRPr="00641050">
        <w:rPr>
          <w:rFonts w:asciiTheme="minorHAnsi" w:hAnsiTheme="minorHAnsi" w:cstheme="minorHAnsi"/>
          <w:b w:val="0"/>
          <w:sz w:val="22"/>
          <w:szCs w:val="22"/>
        </w:rPr>
        <w:t xml:space="preserve"> </w:t>
      </w:r>
      <w:r w:rsidR="00641050">
        <w:rPr>
          <w:rFonts w:asciiTheme="minorHAnsi" w:hAnsiTheme="minorHAnsi" w:cstheme="minorHAnsi"/>
          <w:b w:val="0"/>
          <w:sz w:val="22"/>
          <w:szCs w:val="22"/>
        </w:rPr>
        <w:t>de comida de servicio r</w:t>
      </w:r>
      <w:r w:rsidR="006F463B">
        <w:rPr>
          <w:rFonts w:asciiTheme="minorHAnsi" w:hAnsiTheme="minorHAnsi" w:cstheme="minorHAnsi"/>
          <w:b w:val="0"/>
          <w:sz w:val="22"/>
          <w:szCs w:val="22"/>
        </w:rPr>
        <w:t>ápido elaborado por la Asociación Chilena de Gastronomía (</w:t>
      </w:r>
      <w:proofErr w:type="spellStart"/>
      <w:r w:rsidR="006F463B">
        <w:rPr>
          <w:rFonts w:asciiTheme="minorHAnsi" w:hAnsiTheme="minorHAnsi" w:cstheme="minorHAnsi"/>
          <w:b w:val="0"/>
          <w:sz w:val="22"/>
          <w:szCs w:val="22"/>
        </w:rPr>
        <w:t>Achiga</w:t>
      </w:r>
      <w:proofErr w:type="spellEnd"/>
      <w:r w:rsidR="006F463B">
        <w:rPr>
          <w:rFonts w:asciiTheme="minorHAnsi" w:hAnsiTheme="minorHAnsi" w:cstheme="minorHAnsi"/>
          <w:b w:val="0"/>
          <w:sz w:val="22"/>
          <w:szCs w:val="22"/>
        </w:rPr>
        <w:t>) y la Cámara Nacional de Comercio (CNC)</w:t>
      </w:r>
      <w:r w:rsidR="00B20568">
        <w:rPr>
          <w:rFonts w:asciiTheme="minorHAnsi" w:hAnsiTheme="minorHAnsi" w:cstheme="minorHAnsi"/>
          <w:b w:val="0"/>
          <w:sz w:val="22"/>
          <w:szCs w:val="22"/>
        </w:rPr>
        <w:t>.</w:t>
      </w:r>
    </w:p>
    <w:p w14:paraId="27352811" w14:textId="77777777" w:rsidR="00D74421" w:rsidRDefault="00D74421" w:rsidP="009B4B19">
      <w:pPr>
        <w:jc w:val="both"/>
        <w:rPr>
          <w:rFonts w:asciiTheme="minorHAnsi" w:hAnsiTheme="minorHAnsi" w:cstheme="minorHAnsi"/>
          <w:b w:val="0"/>
          <w:sz w:val="22"/>
          <w:szCs w:val="22"/>
        </w:rPr>
      </w:pPr>
    </w:p>
    <w:p w14:paraId="1DE38386" w14:textId="6833D311" w:rsidR="009B4B19" w:rsidRPr="009B4B19" w:rsidRDefault="009B4B19" w:rsidP="009B4B19">
      <w:pPr>
        <w:jc w:val="both"/>
        <w:rPr>
          <w:rFonts w:asciiTheme="minorHAnsi" w:hAnsiTheme="minorHAnsi" w:cstheme="minorHAnsi"/>
          <w:b w:val="0"/>
          <w:sz w:val="22"/>
          <w:szCs w:val="22"/>
        </w:rPr>
      </w:pPr>
      <w:r w:rsidRPr="009B4B19">
        <w:rPr>
          <w:rFonts w:asciiTheme="minorHAnsi" w:hAnsiTheme="minorHAnsi" w:cstheme="minorHAnsi"/>
          <w:b w:val="0"/>
          <w:sz w:val="22"/>
          <w:szCs w:val="22"/>
        </w:rPr>
        <w:t xml:space="preserve">El desempeño del período confirma una expansión moderada de la industria, impulsada principalmente por un mayor número de transacciones y la apertura de nuevos locales, más que por un aumento en el gasto promedio por compra. </w:t>
      </w:r>
    </w:p>
    <w:p w14:paraId="3CAE8EBA" w14:textId="77777777" w:rsidR="009B4B19" w:rsidRPr="009B4B19" w:rsidRDefault="009B4B19" w:rsidP="009B4B19">
      <w:pPr>
        <w:jc w:val="both"/>
        <w:rPr>
          <w:rFonts w:asciiTheme="minorHAnsi" w:hAnsiTheme="minorHAnsi" w:cstheme="minorHAnsi"/>
          <w:b w:val="0"/>
          <w:sz w:val="22"/>
          <w:szCs w:val="22"/>
        </w:rPr>
      </w:pPr>
    </w:p>
    <w:p w14:paraId="0FA63D82" w14:textId="77777777" w:rsidR="009B4B19" w:rsidRPr="009B4B19" w:rsidRDefault="009B4B19" w:rsidP="009B4B19">
      <w:pPr>
        <w:jc w:val="both"/>
        <w:rPr>
          <w:rFonts w:asciiTheme="minorHAnsi" w:hAnsiTheme="minorHAnsi" w:cstheme="minorHAnsi"/>
          <w:b w:val="0"/>
          <w:sz w:val="22"/>
          <w:szCs w:val="22"/>
        </w:rPr>
      </w:pPr>
      <w:r w:rsidRPr="009B4B19">
        <w:rPr>
          <w:rFonts w:asciiTheme="minorHAnsi" w:hAnsiTheme="minorHAnsi" w:cstheme="minorHAnsi"/>
          <w:b w:val="0"/>
          <w:sz w:val="22"/>
          <w:szCs w:val="22"/>
        </w:rPr>
        <w:t>En este contexto, el mercado continúa mostrando una mayor intensidad competitiva, donde la proliferación de nuevos puntos de venta ha ampliado la cobertura territorial del rubro, pero también ha generado cierta canibalización entre locales, afectando el desempeño en términos de ventas equivalentes. Esto da cuenta de un sector que avanza hacia una fase de mayor madurez, con estrategias comerciales más intensivas en promociones y con márgenes más estrechos.</w:t>
      </w:r>
    </w:p>
    <w:p w14:paraId="779256BA" w14:textId="77777777" w:rsidR="009B4B19" w:rsidRPr="009B4B19" w:rsidRDefault="009B4B19" w:rsidP="009B4B19">
      <w:pPr>
        <w:jc w:val="both"/>
        <w:rPr>
          <w:rFonts w:asciiTheme="minorHAnsi" w:hAnsiTheme="minorHAnsi" w:cstheme="minorHAnsi"/>
          <w:b w:val="0"/>
          <w:sz w:val="22"/>
          <w:szCs w:val="22"/>
        </w:rPr>
      </w:pPr>
    </w:p>
    <w:p w14:paraId="441607BE" w14:textId="77777777" w:rsidR="009B4B19" w:rsidRPr="009B4B19" w:rsidRDefault="009B4B19" w:rsidP="009B4B19">
      <w:pPr>
        <w:jc w:val="both"/>
        <w:rPr>
          <w:rFonts w:asciiTheme="minorHAnsi" w:hAnsiTheme="minorHAnsi" w:cstheme="minorHAnsi"/>
          <w:b w:val="0"/>
          <w:sz w:val="22"/>
          <w:szCs w:val="22"/>
        </w:rPr>
      </w:pPr>
      <w:r w:rsidRPr="009B4B19">
        <w:rPr>
          <w:rFonts w:asciiTheme="minorHAnsi" w:hAnsiTheme="minorHAnsi" w:cstheme="minorHAnsi"/>
          <w:b w:val="0"/>
          <w:sz w:val="22"/>
          <w:szCs w:val="22"/>
        </w:rPr>
        <w:t>A nivel territorial, las regiones mantienen un mejor desempeño relativo, impulsadas en parte por la expansión de locales fuera de la capital, mientras que la Región Metropolitana muestra señales de estabilización, tras registrar resultados más débiles durante parte del año. De esta manera, se observa una mayor convergencia en el dinamismo del consumo gastronómico entre la capital y el resto del país.</w:t>
      </w:r>
    </w:p>
    <w:p w14:paraId="1C33ECB3" w14:textId="77777777" w:rsidR="009B4B19" w:rsidRPr="009B4B19" w:rsidRDefault="009B4B19" w:rsidP="009B4B19">
      <w:pPr>
        <w:jc w:val="both"/>
        <w:rPr>
          <w:rFonts w:asciiTheme="minorHAnsi" w:hAnsiTheme="minorHAnsi" w:cstheme="minorHAnsi"/>
          <w:b w:val="0"/>
          <w:sz w:val="22"/>
          <w:szCs w:val="22"/>
        </w:rPr>
      </w:pPr>
    </w:p>
    <w:p w14:paraId="0F0C5F5B" w14:textId="77777777" w:rsidR="009B4B19" w:rsidRPr="009B4B19" w:rsidRDefault="009B4B19" w:rsidP="009B4B19">
      <w:pPr>
        <w:jc w:val="both"/>
        <w:rPr>
          <w:rFonts w:asciiTheme="minorHAnsi" w:hAnsiTheme="minorHAnsi" w:cstheme="minorHAnsi"/>
          <w:b w:val="0"/>
          <w:sz w:val="22"/>
          <w:szCs w:val="22"/>
        </w:rPr>
      </w:pPr>
      <w:r w:rsidRPr="009B4B19">
        <w:rPr>
          <w:rFonts w:asciiTheme="minorHAnsi" w:hAnsiTheme="minorHAnsi" w:cstheme="minorHAnsi"/>
          <w:b w:val="0"/>
          <w:sz w:val="22"/>
          <w:szCs w:val="22"/>
        </w:rPr>
        <w:t>Respecto al comportamiento del gasto, el consumo promedio por compra evidencia una baja acotada, reflejando un entorno donde los consumidores continúan mostrando mayor cautela en sus decisiones de gasto y donde las estrategias promocionales adquieren mayor relevancia para sostener la demanda.</w:t>
      </w:r>
    </w:p>
    <w:p w14:paraId="68B2CEBE" w14:textId="77777777" w:rsidR="009B4B19" w:rsidRPr="009B4B19" w:rsidRDefault="009B4B19" w:rsidP="009B4B19">
      <w:pPr>
        <w:jc w:val="both"/>
        <w:rPr>
          <w:rFonts w:asciiTheme="minorHAnsi" w:hAnsiTheme="minorHAnsi" w:cstheme="minorHAnsi"/>
          <w:b w:val="0"/>
          <w:sz w:val="22"/>
          <w:szCs w:val="22"/>
        </w:rPr>
      </w:pPr>
    </w:p>
    <w:p w14:paraId="2EB24111" w14:textId="2BF03AE0" w:rsidR="009B4B19" w:rsidRPr="009B4B19" w:rsidRDefault="009B4B19" w:rsidP="009B4B19">
      <w:pPr>
        <w:jc w:val="both"/>
        <w:rPr>
          <w:rFonts w:asciiTheme="minorHAnsi" w:hAnsiTheme="minorHAnsi" w:cstheme="minorHAnsi"/>
          <w:b w:val="0"/>
          <w:sz w:val="22"/>
          <w:szCs w:val="22"/>
        </w:rPr>
      </w:pPr>
      <w:r w:rsidRPr="009B4B19">
        <w:rPr>
          <w:rFonts w:asciiTheme="minorHAnsi" w:hAnsiTheme="minorHAnsi" w:cstheme="minorHAnsi"/>
          <w:b w:val="0"/>
          <w:sz w:val="22"/>
          <w:szCs w:val="22"/>
        </w:rPr>
        <w:t>En cuanto a los canales de venta, el formato presencial continúa siendo predominante en el sector, mientras que el canal digital</w:t>
      </w:r>
      <w:r w:rsidR="00C8051A">
        <w:rPr>
          <w:rFonts w:asciiTheme="minorHAnsi" w:hAnsiTheme="minorHAnsi" w:cstheme="minorHAnsi"/>
          <w:b w:val="0"/>
          <w:sz w:val="22"/>
          <w:szCs w:val="22"/>
        </w:rPr>
        <w:t>, t</w:t>
      </w:r>
      <w:r w:rsidRPr="009B4B19">
        <w:rPr>
          <w:rFonts w:asciiTheme="minorHAnsi" w:hAnsiTheme="minorHAnsi" w:cstheme="minorHAnsi"/>
          <w:b w:val="0"/>
          <w:sz w:val="22"/>
          <w:szCs w:val="22"/>
        </w:rPr>
        <w:t>anto a través de plataformas propias como externas</w:t>
      </w:r>
      <w:r w:rsidR="00C8051A">
        <w:rPr>
          <w:rFonts w:asciiTheme="minorHAnsi" w:hAnsiTheme="minorHAnsi" w:cstheme="minorHAnsi"/>
          <w:b w:val="0"/>
          <w:sz w:val="22"/>
          <w:szCs w:val="22"/>
        </w:rPr>
        <w:t xml:space="preserve">, </w:t>
      </w:r>
      <w:r w:rsidRPr="009B4B19">
        <w:rPr>
          <w:rFonts w:asciiTheme="minorHAnsi" w:hAnsiTheme="minorHAnsi" w:cstheme="minorHAnsi"/>
          <w:b w:val="0"/>
          <w:sz w:val="22"/>
          <w:szCs w:val="22"/>
        </w:rPr>
        <w:t>mantiene una participación estable, consolidándose como un complemento relevante dentro de la estrategia comercial de las cadenas.</w:t>
      </w:r>
    </w:p>
    <w:p w14:paraId="0776EE30" w14:textId="77777777" w:rsidR="009B4B19" w:rsidRPr="009B4B19" w:rsidRDefault="009B4B19" w:rsidP="009B4B19">
      <w:pPr>
        <w:jc w:val="both"/>
        <w:rPr>
          <w:rFonts w:asciiTheme="minorHAnsi" w:hAnsiTheme="minorHAnsi" w:cstheme="minorHAnsi"/>
          <w:b w:val="0"/>
          <w:sz w:val="22"/>
          <w:szCs w:val="22"/>
        </w:rPr>
      </w:pPr>
    </w:p>
    <w:p w14:paraId="732FBDF1" w14:textId="0D6138F9" w:rsidR="00BF1D26" w:rsidRDefault="009B4B19" w:rsidP="009B4B19">
      <w:pPr>
        <w:jc w:val="both"/>
        <w:rPr>
          <w:rFonts w:asciiTheme="minorHAnsi" w:hAnsiTheme="minorHAnsi" w:cstheme="minorHAnsi"/>
          <w:b w:val="0"/>
          <w:sz w:val="22"/>
          <w:szCs w:val="22"/>
        </w:rPr>
      </w:pPr>
      <w:r w:rsidRPr="009B4B19">
        <w:rPr>
          <w:rFonts w:asciiTheme="minorHAnsi" w:hAnsiTheme="minorHAnsi" w:cstheme="minorHAnsi"/>
          <w:b w:val="0"/>
          <w:sz w:val="22"/>
          <w:szCs w:val="22"/>
        </w:rPr>
        <w:t xml:space="preserve">En síntesis, la comida de servicio rápido sigue posicionándose como un termómetro del consumo cotidiano, donde el crecimiento reciente se explica principalmente por mayor volumen de operaciones más que por un aumento en el gasto por transacción, reflejando un consumidor que prioriza alternativas accesibles dentro del gasto en alimentación fuera del </w:t>
      </w:r>
      <w:r w:rsidR="00C8051A" w:rsidRPr="009B4B19">
        <w:rPr>
          <w:rFonts w:asciiTheme="minorHAnsi" w:hAnsiTheme="minorHAnsi" w:cstheme="minorHAnsi"/>
          <w:b w:val="0"/>
          <w:sz w:val="22"/>
          <w:szCs w:val="22"/>
        </w:rPr>
        <w:t>hogar</w:t>
      </w:r>
      <w:r w:rsidR="00AE275E">
        <w:rPr>
          <w:rFonts w:asciiTheme="minorHAnsi" w:hAnsiTheme="minorHAnsi" w:cstheme="minorHAnsi"/>
          <w:b w:val="0"/>
          <w:sz w:val="22"/>
          <w:szCs w:val="22"/>
        </w:rPr>
        <w:t>.</w:t>
      </w:r>
    </w:p>
    <w:p w14:paraId="7BE1AA4F" w14:textId="77777777" w:rsidR="00AE275E" w:rsidRDefault="00AE275E" w:rsidP="009B4B19">
      <w:pPr>
        <w:jc w:val="both"/>
        <w:rPr>
          <w:rFonts w:asciiTheme="minorHAnsi" w:hAnsiTheme="minorHAnsi" w:cstheme="minorHAnsi"/>
          <w:b w:val="0"/>
          <w:sz w:val="22"/>
          <w:szCs w:val="22"/>
        </w:rPr>
      </w:pPr>
    </w:p>
    <w:p w14:paraId="306CBCDD" w14:textId="1DE272FA" w:rsidR="00AE275E" w:rsidRPr="00AE275E" w:rsidRDefault="00AE275E" w:rsidP="00AE275E">
      <w:pPr>
        <w:jc w:val="both"/>
        <w:rPr>
          <w:rFonts w:asciiTheme="minorHAnsi" w:hAnsiTheme="minorHAnsi" w:cstheme="minorHAnsi"/>
          <w:b w:val="0"/>
          <w:sz w:val="22"/>
          <w:szCs w:val="22"/>
        </w:rPr>
      </w:pPr>
      <w:r>
        <w:rPr>
          <w:rFonts w:asciiTheme="minorHAnsi" w:hAnsiTheme="minorHAnsi" w:cstheme="minorHAnsi"/>
          <w:b w:val="0"/>
          <w:sz w:val="22"/>
          <w:szCs w:val="22"/>
        </w:rPr>
        <w:lastRenderedPageBreak/>
        <w:t>Al respecto, Máximo Picallo, presidente de la Asociación Chilena de Gastronomía</w:t>
      </w:r>
      <w:r w:rsidR="006074B5">
        <w:rPr>
          <w:rFonts w:asciiTheme="minorHAnsi" w:hAnsiTheme="minorHAnsi" w:cstheme="minorHAnsi"/>
          <w:b w:val="0"/>
          <w:sz w:val="22"/>
          <w:szCs w:val="22"/>
        </w:rPr>
        <w:t xml:space="preserve">, indicó que </w:t>
      </w:r>
      <w:r w:rsidRPr="00AE275E">
        <w:rPr>
          <w:rFonts w:asciiTheme="minorHAnsi" w:hAnsiTheme="minorHAnsi" w:cstheme="minorHAnsi"/>
          <w:b w:val="0"/>
          <w:sz w:val="22"/>
          <w:szCs w:val="22"/>
        </w:rPr>
        <w:t>“</w:t>
      </w:r>
      <w:r w:rsidR="006074B5">
        <w:rPr>
          <w:rFonts w:asciiTheme="minorHAnsi" w:hAnsiTheme="minorHAnsi" w:cstheme="minorHAnsi"/>
          <w:b w:val="0"/>
          <w:sz w:val="22"/>
          <w:szCs w:val="22"/>
        </w:rPr>
        <w:t>l</w:t>
      </w:r>
      <w:r w:rsidRPr="00AE275E">
        <w:rPr>
          <w:rFonts w:asciiTheme="minorHAnsi" w:hAnsiTheme="minorHAnsi" w:cstheme="minorHAnsi"/>
          <w:b w:val="0"/>
          <w:sz w:val="22"/>
          <w:szCs w:val="22"/>
        </w:rPr>
        <w:t>os servicios de comida rápida continúan mostrando un crecimiento sostenido en el tiempo, lo que refleja la capacidad que tiene esta industria para seguir expandiéndose y consolidándose bajo este formato. Incluso en un contexto donde la economía del país aún no logra retomar un ritmo de expansión más dinámico, este segmento ha demostrado una gran resiliencia y una importante capacidad de adaptación frente a los cambios en los hábitos de consumo, manteniendo un dinamismo relevante en sus ventas</w:t>
      </w:r>
      <w:r w:rsidR="005228FF">
        <w:rPr>
          <w:rFonts w:asciiTheme="minorHAnsi" w:hAnsiTheme="minorHAnsi" w:cstheme="minorHAnsi"/>
          <w:b w:val="0"/>
          <w:sz w:val="22"/>
          <w:szCs w:val="22"/>
        </w:rPr>
        <w:t>”</w:t>
      </w:r>
      <w:r w:rsidRPr="00AE275E">
        <w:rPr>
          <w:rFonts w:asciiTheme="minorHAnsi" w:hAnsiTheme="minorHAnsi" w:cstheme="minorHAnsi"/>
          <w:b w:val="0"/>
          <w:sz w:val="22"/>
          <w:szCs w:val="22"/>
        </w:rPr>
        <w:t>.</w:t>
      </w:r>
    </w:p>
    <w:p w14:paraId="56963A3C" w14:textId="77777777" w:rsidR="00AE275E" w:rsidRPr="00AE275E" w:rsidRDefault="00AE275E" w:rsidP="00AE275E">
      <w:pPr>
        <w:jc w:val="both"/>
        <w:rPr>
          <w:rFonts w:asciiTheme="minorHAnsi" w:hAnsiTheme="minorHAnsi" w:cstheme="minorHAnsi"/>
          <w:b w:val="0"/>
          <w:sz w:val="22"/>
          <w:szCs w:val="22"/>
        </w:rPr>
      </w:pPr>
    </w:p>
    <w:p w14:paraId="5470ACB5" w14:textId="0C06A9A4" w:rsidR="00AE275E" w:rsidRDefault="005228FF" w:rsidP="00AE275E">
      <w:pPr>
        <w:jc w:val="both"/>
        <w:rPr>
          <w:rFonts w:asciiTheme="minorHAnsi" w:hAnsiTheme="minorHAnsi" w:cstheme="minorHAnsi"/>
          <w:b w:val="0"/>
          <w:sz w:val="22"/>
          <w:szCs w:val="22"/>
        </w:rPr>
      </w:pPr>
      <w:r>
        <w:rPr>
          <w:rFonts w:asciiTheme="minorHAnsi" w:hAnsiTheme="minorHAnsi" w:cstheme="minorHAnsi"/>
          <w:b w:val="0"/>
          <w:sz w:val="22"/>
          <w:szCs w:val="22"/>
        </w:rPr>
        <w:t>El personero agregó que “e</w:t>
      </w:r>
      <w:r w:rsidR="00AE275E" w:rsidRPr="00AE275E">
        <w:rPr>
          <w:rFonts w:asciiTheme="minorHAnsi" w:hAnsiTheme="minorHAnsi" w:cstheme="minorHAnsi"/>
          <w:b w:val="0"/>
          <w:sz w:val="22"/>
          <w:szCs w:val="22"/>
        </w:rPr>
        <w:t>ste desempeño también da cuenta de una industria que ha sabido innovar en su propuesta de valor, ampliar su cobertura territorial y fortalecer sus estrategias comerciales. La consolidación de formatos asociados a la rapidez, la conveniencia y la accesibilidad ha permitido que el segmento de comida rápida continúe creciendo y posicionándose como uno de los motores más dinámicos dentro del sector gastronómico, con capacidad para seguir generando actividad económica incluso en un escenario macroeconómico que todavía presenta desafíos para el consumo</w:t>
      </w:r>
      <w:r w:rsidR="00EC34D4">
        <w:rPr>
          <w:rFonts w:asciiTheme="minorHAnsi" w:hAnsiTheme="minorHAnsi" w:cstheme="minorHAnsi"/>
          <w:b w:val="0"/>
          <w:sz w:val="22"/>
          <w:szCs w:val="22"/>
        </w:rPr>
        <w:t>”.</w:t>
      </w:r>
    </w:p>
    <w:p w14:paraId="03B5A258" w14:textId="77777777" w:rsidR="00370F55" w:rsidRDefault="00370F55" w:rsidP="00AD45BE">
      <w:pPr>
        <w:tabs>
          <w:tab w:val="left" w:pos="3466"/>
        </w:tabs>
        <w:jc w:val="both"/>
        <w:rPr>
          <w:rFonts w:asciiTheme="minorHAnsi" w:hAnsiTheme="minorHAnsi" w:cstheme="minorHAnsi"/>
          <w:color w:val="1F497D" w:themeColor="text2"/>
          <w:sz w:val="22"/>
          <w:szCs w:val="22"/>
        </w:rPr>
      </w:pPr>
    </w:p>
    <w:p w14:paraId="41772B2E" w14:textId="77777777" w:rsidR="009B4B19" w:rsidRDefault="009B4B19" w:rsidP="00AD45BE">
      <w:pPr>
        <w:tabs>
          <w:tab w:val="left" w:pos="3466"/>
        </w:tabs>
        <w:jc w:val="both"/>
        <w:rPr>
          <w:rFonts w:asciiTheme="minorHAnsi" w:hAnsiTheme="minorHAnsi" w:cstheme="minorHAnsi"/>
          <w:color w:val="1F497D" w:themeColor="text2"/>
          <w:sz w:val="22"/>
          <w:szCs w:val="22"/>
        </w:rPr>
      </w:pPr>
    </w:p>
    <w:p w14:paraId="410599CF" w14:textId="19BB4C9F" w:rsidR="00AD45BE" w:rsidRPr="00EC46FE" w:rsidRDefault="00370F55" w:rsidP="00AD45BE">
      <w:pPr>
        <w:tabs>
          <w:tab w:val="left" w:pos="3466"/>
        </w:tabs>
        <w:jc w:val="both"/>
        <w:rPr>
          <w:rFonts w:asciiTheme="minorHAnsi" w:hAnsiTheme="minorHAnsi" w:cstheme="minorHAnsi"/>
          <w:color w:val="333399"/>
          <w:sz w:val="22"/>
          <w:szCs w:val="22"/>
        </w:rPr>
      </w:pPr>
      <w:r>
        <w:rPr>
          <w:rFonts w:asciiTheme="minorHAnsi" w:hAnsiTheme="minorHAnsi" w:cstheme="minorHAnsi"/>
          <w:color w:val="1F497D" w:themeColor="text2"/>
          <w:sz w:val="22"/>
          <w:szCs w:val="22"/>
        </w:rPr>
        <w:t xml:space="preserve">Resultados </w:t>
      </w:r>
      <w:r w:rsidR="00AD45BE" w:rsidRPr="00EC46FE">
        <w:rPr>
          <w:rFonts w:asciiTheme="minorHAnsi" w:hAnsiTheme="minorHAnsi" w:cstheme="minorHAnsi"/>
          <w:color w:val="1F497D" w:themeColor="text2"/>
          <w:sz w:val="22"/>
          <w:szCs w:val="22"/>
        </w:rPr>
        <w:t>Nivel Nacional</w:t>
      </w:r>
      <w:r w:rsidR="00AD45BE" w:rsidRPr="00EC46FE">
        <w:rPr>
          <w:rFonts w:asciiTheme="minorHAnsi" w:hAnsiTheme="minorHAnsi" w:cstheme="minorHAnsi"/>
          <w:color w:val="333399"/>
          <w:sz w:val="22"/>
          <w:szCs w:val="22"/>
        </w:rPr>
        <w:tab/>
      </w:r>
    </w:p>
    <w:p w14:paraId="0EEA83C7" w14:textId="77777777" w:rsidR="00AD45BE" w:rsidRPr="00EC46FE" w:rsidRDefault="00AD45BE" w:rsidP="00AD45BE">
      <w:pPr>
        <w:jc w:val="both"/>
        <w:rPr>
          <w:rFonts w:asciiTheme="minorHAnsi" w:hAnsiTheme="minorHAnsi" w:cstheme="minorHAnsi"/>
          <w:b w:val="0"/>
          <w:sz w:val="22"/>
          <w:szCs w:val="22"/>
        </w:rPr>
      </w:pPr>
    </w:p>
    <w:p w14:paraId="55CE1A25" w14:textId="133D87E2" w:rsidR="00AD45BE" w:rsidRDefault="00AD45BE" w:rsidP="00AD45BE">
      <w:pPr>
        <w:jc w:val="both"/>
        <w:rPr>
          <w:rFonts w:asciiTheme="minorHAnsi" w:hAnsiTheme="minorHAnsi" w:cstheme="minorHAnsi"/>
          <w:b w:val="0"/>
          <w:sz w:val="22"/>
          <w:szCs w:val="22"/>
        </w:rPr>
      </w:pPr>
      <w:r w:rsidRPr="00EC46FE">
        <w:rPr>
          <w:rFonts w:asciiTheme="minorHAnsi" w:hAnsiTheme="minorHAnsi" w:cstheme="minorHAnsi"/>
          <w:b w:val="0"/>
          <w:sz w:val="22"/>
          <w:szCs w:val="22"/>
        </w:rPr>
        <w:t xml:space="preserve">Las ventas reales de comida de servicio rápido a nivel nacional, según el </w:t>
      </w:r>
      <w:r>
        <w:rPr>
          <w:rFonts w:asciiTheme="minorHAnsi" w:hAnsiTheme="minorHAnsi" w:cstheme="minorHAnsi"/>
          <w:b w:val="0"/>
          <w:sz w:val="22"/>
          <w:szCs w:val="22"/>
        </w:rPr>
        <w:t xml:space="preserve">indicador de la </w:t>
      </w:r>
      <w:r w:rsidRPr="00FA4C9C">
        <w:rPr>
          <w:rFonts w:asciiTheme="minorHAnsi" w:hAnsiTheme="minorHAnsi" w:cstheme="minorHAnsi"/>
          <w:b w:val="0"/>
          <w:sz w:val="22"/>
          <w:szCs w:val="22"/>
        </w:rPr>
        <w:t>Asociación Chilena de Gastronomía</w:t>
      </w:r>
      <w:r>
        <w:rPr>
          <w:rFonts w:asciiTheme="minorHAnsi" w:hAnsiTheme="minorHAnsi" w:cstheme="minorHAnsi"/>
          <w:b w:val="0"/>
          <w:sz w:val="22"/>
          <w:szCs w:val="22"/>
        </w:rPr>
        <w:t xml:space="preserve"> (ACHIGA), </w:t>
      </w:r>
      <w:r w:rsidRPr="00EC46FE">
        <w:rPr>
          <w:rFonts w:asciiTheme="minorHAnsi" w:hAnsiTheme="minorHAnsi" w:cstheme="minorHAnsi"/>
          <w:b w:val="0"/>
          <w:sz w:val="22"/>
          <w:szCs w:val="22"/>
        </w:rPr>
        <w:t>elabora</w:t>
      </w:r>
      <w:r>
        <w:rPr>
          <w:rFonts w:asciiTheme="minorHAnsi" w:hAnsiTheme="minorHAnsi" w:cstheme="minorHAnsi"/>
          <w:b w:val="0"/>
          <w:sz w:val="22"/>
          <w:szCs w:val="22"/>
        </w:rPr>
        <w:t>do</w:t>
      </w:r>
      <w:r w:rsidRPr="00EC46FE">
        <w:rPr>
          <w:rFonts w:asciiTheme="minorHAnsi" w:hAnsiTheme="minorHAnsi" w:cstheme="minorHAnsi"/>
          <w:b w:val="0"/>
          <w:sz w:val="22"/>
          <w:szCs w:val="22"/>
        </w:rPr>
        <w:t xml:space="preserve"> </w:t>
      </w:r>
      <w:r w:rsidR="00961EE0">
        <w:rPr>
          <w:rFonts w:asciiTheme="minorHAnsi" w:hAnsiTheme="minorHAnsi" w:cstheme="minorHAnsi"/>
          <w:b w:val="0"/>
          <w:sz w:val="22"/>
          <w:szCs w:val="22"/>
        </w:rPr>
        <w:t xml:space="preserve">por </w:t>
      </w:r>
      <w:r w:rsidRPr="00EC46FE">
        <w:rPr>
          <w:rFonts w:asciiTheme="minorHAnsi" w:hAnsiTheme="minorHAnsi" w:cstheme="minorHAnsi"/>
          <w:b w:val="0"/>
          <w:sz w:val="22"/>
          <w:szCs w:val="22"/>
        </w:rPr>
        <w:t>el Departamento de Estudios de la Cámara Nacional de Comercio, Servicios y Turismo</w:t>
      </w:r>
      <w:r>
        <w:rPr>
          <w:rFonts w:asciiTheme="minorHAnsi" w:hAnsiTheme="minorHAnsi" w:cstheme="minorHAnsi"/>
          <w:b w:val="0"/>
          <w:sz w:val="22"/>
          <w:szCs w:val="22"/>
        </w:rPr>
        <w:t>,</w:t>
      </w:r>
      <w:r w:rsidRPr="00EC46FE">
        <w:rPr>
          <w:rFonts w:asciiTheme="minorHAnsi" w:hAnsiTheme="minorHAnsi" w:cstheme="minorHAnsi"/>
          <w:b w:val="0"/>
          <w:sz w:val="22"/>
          <w:szCs w:val="22"/>
        </w:rPr>
        <w:t xml:space="preserve"> registraron un </w:t>
      </w:r>
      <w:r w:rsidR="000E76F4">
        <w:rPr>
          <w:rFonts w:asciiTheme="minorHAnsi" w:hAnsiTheme="minorHAnsi" w:cstheme="minorHAnsi"/>
          <w:b w:val="0"/>
          <w:sz w:val="22"/>
          <w:szCs w:val="22"/>
        </w:rPr>
        <w:t>alza</w:t>
      </w:r>
      <w:r w:rsidRPr="00EC46FE">
        <w:rPr>
          <w:rFonts w:asciiTheme="minorHAnsi" w:hAnsiTheme="minorHAnsi" w:cstheme="minorHAnsi"/>
          <w:b w:val="0"/>
          <w:sz w:val="22"/>
          <w:szCs w:val="22"/>
        </w:rPr>
        <w:t xml:space="preserve"> de </w:t>
      </w:r>
      <w:r w:rsidR="009D5B42">
        <w:rPr>
          <w:rFonts w:asciiTheme="minorHAnsi" w:hAnsiTheme="minorHAnsi" w:cstheme="minorHAnsi"/>
          <w:b w:val="0"/>
          <w:sz w:val="22"/>
          <w:szCs w:val="22"/>
        </w:rPr>
        <w:t>2,9</w:t>
      </w:r>
      <w:r w:rsidRPr="00EC46FE">
        <w:rPr>
          <w:rFonts w:asciiTheme="minorHAnsi" w:hAnsiTheme="minorHAnsi" w:cstheme="minorHAnsi"/>
          <w:b w:val="0"/>
          <w:sz w:val="22"/>
          <w:szCs w:val="22"/>
        </w:rPr>
        <w:t>%</w:t>
      </w:r>
      <w:r>
        <w:rPr>
          <w:rFonts w:asciiTheme="minorHAnsi" w:hAnsiTheme="minorHAnsi" w:cstheme="minorHAnsi"/>
          <w:b w:val="0"/>
          <w:sz w:val="22"/>
          <w:szCs w:val="22"/>
        </w:rPr>
        <w:t xml:space="preserve"> real </w:t>
      </w:r>
      <w:r w:rsidR="00B433F6">
        <w:rPr>
          <w:rFonts w:asciiTheme="minorHAnsi" w:hAnsiTheme="minorHAnsi" w:cstheme="minorHAnsi"/>
          <w:b w:val="0"/>
          <w:sz w:val="22"/>
          <w:szCs w:val="22"/>
        </w:rPr>
        <w:t xml:space="preserve">anual </w:t>
      </w:r>
      <w:r>
        <w:rPr>
          <w:rFonts w:asciiTheme="minorHAnsi" w:hAnsiTheme="minorHAnsi" w:cstheme="minorHAnsi"/>
          <w:b w:val="0"/>
          <w:sz w:val="22"/>
          <w:szCs w:val="22"/>
        </w:rPr>
        <w:t xml:space="preserve">en el </w:t>
      </w:r>
      <w:r w:rsidR="009D5B42">
        <w:rPr>
          <w:rFonts w:asciiTheme="minorHAnsi" w:hAnsiTheme="minorHAnsi" w:cstheme="minorHAnsi"/>
          <w:b w:val="0"/>
          <w:sz w:val="22"/>
          <w:szCs w:val="22"/>
        </w:rPr>
        <w:t>cuarto</w:t>
      </w:r>
      <w:r w:rsidR="008D0869">
        <w:rPr>
          <w:rFonts w:asciiTheme="minorHAnsi" w:hAnsiTheme="minorHAnsi" w:cstheme="minorHAnsi"/>
          <w:b w:val="0"/>
          <w:sz w:val="22"/>
          <w:szCs w:val="22"/>
        </w:rPr>
        <w:t xml:space="preserve"> </w:t>
      </w:r>
      <w:r>
        <w:rPr>
          <w:rFonts w:asciiTheme="minorHAnsi" w:hAnsiTheme="minorHAnsi" w:cstheme="minorHAnsi"/>
          <w:b w:val="0"/>
          <w:sz w:val="22"/>
          <w:szCs w:val="22"/>
        </w:rPr>
        <w:t>trimestre del 202</w:t>
      </w:r>
      <w:r w:rsidR="00C34E6E">
        <w:rPr>
          <w:rFonts w:asciiTheme="minorHAnsi" w:hAnsiTheme="minorHAnsi" w:cstheme="minorHAnsi"/>
          <w:b w:val="0"/>
          <w:sz w:val="22"/>
          <w:szCs w:val="22"/>
        </w:rPr>
        <w:t>5</w:t>
      </w:r>
      <w:r w:rsidR="00F1199A">
        <w:rPr>
          <w:rFonts w:asciiTheme="minorHAnsi" w:hAnsiTheme="minorHAnsi" w:cstheme="minorHAnsi"/>
          <w:b w:val="0"/>
          <w:sz w:val="22"/>
          <w:szCs w:val="22"/>
        </w:rPr>
        <w:t>,</w:t>
      </w:r>
      <w:r w:rsidR="00D215E6">
        <w:rPr>
          <w:rFonts w:asciiTheme="minorHAnsi" w:hAnsiTheme="minorHAnsi" w:cstheme="minorHAnsi"/>
          <w:b w:val="0"/>
          <w:sz w:val="22"/>
          <w:szCs w:val="22"/>
        </w:rPr>
        <w:t xml:space="preserve"> </w:t>
      </w:r>
      <w:r w:rsidR="004908C2">
        <w:rPr>
          <w:rFonts w:asciiTheme="minorHAnsi" w:hAnsiTheme="minorHAnsi" w:cstheme="minorHAnsi"/>
          <w:b w:val="0"/>
          <w:sz w:val="22"/>
          <w:szCs w:val="22"/>
        </w:rPr>
        <w:t xml:space="preserve">resultado </w:t>
      </w:r>
      <w:r w:rsidR="00E60A5C">
        <w:rPr>
          <w:rFonts w:asciiTheme="minorHAnsi" w:hAnsiTheme="minorHAnsi" w:cstheme="minorHAnsi"/>
          <w:b w:val="0"/>
          <w:sz w:val="22"/>
          <w:szCs w:val="22"/>
        </w:rPr>
        <w:t>levemente</w:t>
      </w:r>
      <w:r w:rsidR="00FA66FE">
        <w:rPr>
          <w:rFonts w:asciiTheme="minorHAnsi" w:hAnsiTheme="minorHAnsi" w:cstheme="minorHAnsi"/>
          <w:b w:val="0"/>
          <w:sz w:val="22"/>
          <w:szCs w:val="22"/>
        </w:rPr>
        <w:t xml:space="preserve"> por </w:t>
      </w:r>
      <w:r w:rsidR="009D5B42">
        <w:rPr>
          <w:rFonts w:asciiTheme="minorHAnsi" w:hAnsiTheme="minorHAnsi" w:cstheme="minorHAnsi"/>
          <w:b w:val="0"/>
          <w:sz w:val="22"/>
          <w:szCs w:val="22"/>
        </w:rPr>
        <w:t>debajo de</w:t>
      </w:r>
      <w:r w:rsidR="003023B9">
        <w:rPr>
          <w:rFonts w:asciiTheme="minorHAnsi" w:hAnsiTheme="minorHAnsi" w:cstheme="minorHAnsi"/>
          <w:b w:val="0"/>
          <w:sz w:val="22"/>
          <w:szCs w:val="22"/>
        </w:rPr>
        <w:t xml:space="preserve"> lo registrado en </w:t>
      </w:r>
      <w:r w:rsidR="00E60A5C">
        <w:rPr>
          <w:rFonts w:asciiTheme="minorHAnsi" w:hAnsiTheme="minorHAnsi" w:cstheme="minorHAnsi"/>
          <w:b w:val="0"/>
          <w:sz w:val="22"/>
          <w:szCs w:val="22"/>
        </w:rPr>
        <w:t xml:space="preserve">el </w:t>
      </w:r>
      <w:r w:rsidR="00161F6A">
        <w:rPr>
          <w:rFonts w:asciiTheme="minorHAnsi" w:hAnsiTheme="minorHAnsi" w:cstheme="minorHAnsi"/>
          <w:b w:val="0"/>
          <w:sz w:val="22"/>
          <w:szCs w:val="22"/>
        </w:rPr>
        <w:t>trimestre anterior</w:t>
      </w:r>
      <w:r w:rsidR="00766962">
        <w:rPr>
          <w:rFonts w:asciiTheme="minorHAnsi" w:hAnsiTheme="minorHAnsi" w:cstheme="minorHAnsi"/>
          <w:b w:val="0"/>
          <w:sz w:val="22"/>
          <w:szCs w:val="22"/>
        </w:rPr>
        <w:t xml:space="preserve"> y cerrando el </w:t>
      </w:r>
      <w:r w:rsidR="009D5B42">
        <w:rPr>
          <w:rFonts w:asciiTheme="minorHAnsi" w:hAnsiTheme="minorHAnsi" w:cstheme="minorHAnsi"/>
          <w:b w:val="0"/>
          <w:sz w:val="22"/>
          <w:szCs w:val="22"/>
        </w:rPr>
        <w:t>2025</w:t>
      </w:r>
      <w:r w:rsidR="00766962">
        <w:rPr>
          <w:rFonts w:asciiTheme="minorHAnsi" w:hAnsiTheme="minorHAnsi" w:cstheme="minorHAnsi"/>
          <w:b w:val="0"/>
          <w:sz w:val="22"/>
          <w:szCs w:val="22"/>
        </w:rPr>
        <w:t xml:space="preserve"> con un crecimiento real de 3%</w:t>
      </w:r>
      <w:r w:rsidR="00FA66FE">
        <w:rPr>
          <w:rFonts w:asciiTheme="minorHAnsi" w:hAnsiTheme="minorHAnsi" w:cstheme="minorHAnsi"/>
          <w:b w:val="0"/>
          <w:sz w:val="22"/>
          <w:szCs w:val="22"/>
        </w:rPr>
        <w:t>.</w:t>
      </w:r>
    </w:p>
    <w:p w14:paraId="03B00268" w14:textId="12591073" w:rsidR="00916680" w:rsidRDefault="00916680" w:rsidP="00AD45BE">
      <w:pPr>
        <w:jc w:val="both"/>
        <w:rPr>
          <w:rFonts w:asciiTheme="minorHAnsi" w:hAnsiTheme="minorHAnsi" w:cstheme="minorHAnsi"/>
          <w:b w:val="0"/>
          <w:sz w:val="22"/>
          <w:szCs w:val="22"/>
        </w:rPr>
      </w:pPr>
    </w:p>
    <w:p w14:paraId="71614E8D" w14:textId="29A09D6B" w:rsidR="00B433F6" w:rsidRDefault="00B433F6" w:rsidP="00B433F6">
      <w:pPr>
        <w:jc w:val="both"/>
        <w:rPr>
          <w:rFonts w:asciiTheme="minorHAnsi" w:hAnsiTheme="minorHAnsi" w:cstheme="minorHAnsi"/>
          <w:b w:val="0"/>
          <w:sz w:val="22"/>
          <w:szCs w:val="22"/>
        </w:rPr>
      </w:pPr>
      <w:r w:rsidRPr="00EC46FE">
        <w:rPr>
          <w:rFonts w:asciiTheme="minorHAnsi" w:hAnsiTheme="minorHAnsi" w:cstheme="minorHAnsi"/>
          <w:b w:val="0"/>
          <w:sz w:val="22"/>
          <w:szCs w:val="22"/>
        </w:rPr>
        <w:t xml:space="preserve">Con respecto a </w:t>
      </w:r>
      <w:r w:rsidR="004604CB">
        <w:rPr>
          <w:rFonts w:asciiTheme="minorHAnsi" w:hAnsiTheme="minorHAnsi" w:cstheme="minorHAnsi"/>
          <w:b w:val="0"/>
          <w:sz w:val="22"/>
          <w:szCs w:val="22"/>
        </w:rPr>
        <w:t xml:space="preserve">los </w:t>
      </w:r>
      <w:r w:rsidR="00564BA8">
        <w:rPr>
          <w:rFonts w:asciiTheme="minorHAnsi" w:hAnsiTheme="minorHAnsi" w:cstheme="minorHAnsi"/>
          <w:b w:val="0"/>
          <w:sz w:val="22"/>
          <w:szCs w:val="22"/>
        </w:rPr>
        <w:t>resultados</w:t>
      </w:r>
      <w:r w:rsidR="004604CB">
        <w:rPr>
          <w:rFonts w:asciiTheme="minorHAnsi" w:hAnsiTheme="minorHAnsi" w:cstheme="minorHAnsi"/>
          <w:b w:val="0"/>
          <w:sz w:val="22"/>
          <w:szCs w:val="22"/>
        </w:rPr>
        <w:t xml:space="preserve"> de cada mes</w:t>
      </w:r>
      <w:r w:rsidR="00863508">
        <w:rPr>
          <w:rFonts w:asciiTheme="minorHAnsi" w:hAnsiTheme="minorHAnsi" w:cstheme="minorHAnsi"/>
          <w:b w:val="0"/>
          <w:sz w:val="22"/>
          <w:szCs w:val="22"/>
        </w:rPr>
        <w:t xml:space="preserve">, </w:t>
      </w:r>
      <w:r w:rsidR="006A44B4">
        <w:rPr>
          <w:rFonts w:asciiTheme="minorHAnsi" w:hAnsiTheme="minorHAnsi" w:cstheme="minorHAnsi"/>
          <w:b w:val="0"/>
          <w:sz w:val="22"/>
          <w:szCs w:val="22"/>
        </w:rPr>
        <w:t xml:space="preserve">el trimestre fue de más a menos, marcando </w:t>
      </w:r>
      <w:r w:rsidR="009124AB">
        <w:rPr>
          <w:rFonts w:asciiTheme="minorHAnsi" w:hAnsiTheme="minorHAnsi" w:cstheme="minorHAnsi"/>
          <w:b w:val="0"/>
          <w:sz w:val="22"/>
          <w:szCs w:val="22"/>
        </w:rPr>
        <w:t>octubre</w:t>
      </w:r>
      <w:r w:rsidR="006A44B4">
        <w:rPr>
          <w:rFonts w:asciiTheme="minorHAnsi" w:hAnsiTheme="minorHAnsi" w:cstheme="minorHAnsi"/>
          <w:b w:val="0"/>
          <w:sz w:val="22"/>
          <w:szCs w:val="22"/>
        </w:rPr>
        <w:t xml:space="preserve"> un alza de</w:t>
      </w:r>
      <w:r w:rsidR="00824BF6">
        <w:rPr>
          <w:rFonts w:asciiTheme="minorHAnsi" w:hAnsiTheme="minorHAnsi" w:cstheme="minorHAnsi"/>
          <w:b w:val="0"/>
          <w:sz w:val="22"/>
          <w:szCs w:val="22"/>
        </w:rPr>
        <w:t xml:space="preserve"> </w:t>
      </w:r>
      <w:r w:rsidR="009124AB">
        <w:rPr>
          <w:rFonts w:asciiTheme="minorHAnsi" w:hAnsiTheme="minorHAnsi" w:cstheme="minorHAnsi"/>
          <w:b w:val="0"/>
          <w:sz w:val="22"/>
          <w:szCs w:val="22"/>
        </w:rPr>
        <w:t>5,8</w:t>
      </w:r>
      <w:r w:rsidR="00E44787">
        <w:rPr>
          <w:rFonts w:asciiTheme="minorHAnsi" w:hAnsiTheme="minorHAnsi" w:cstheme="minorHAnsi"/>
          <w:b w:val="0"/>
          <w:sz w:val="22"/>
          <w:szCs w:val="22"/>
        </w:rPr>
        <w:t>% real anu</w:t>
      </w:r>
      <w:r w:rsidR="00824BF6">
        <w:rPr>
          <w:rFonts w:asciiTheme="minorHAnsi" w:hAnsiTheme="minorHAnsi" w:cstheme="minorHAnsi"/>
          <w:b w:val="0"/>
          <w:sz w:val="22"/>
          <w:szCs w:val="22"/>
        </w:rPr>
        <w:t>al</w:t>
      </w:r>
      <w:r w:rsidR="00E44787">
        <w:rPr>
          <w:rFonts w:asciiTheme="minorHAnsi" w:hAnsiTheme="minorHAnsi" w:cstheme="minorHAnsi"/>
          <w:b w:val="0"/>
          <w:sz w:val="22"/>
          <w:szCs w:val="22"/>
        </w:rPr>
        <w:t xml:space="preserve">, </w:t>
      </w:r>
      <w:r w:rsidR="009124AB">
        <w:rPr>
          <w:rFonts w:asciiTheme="minorHAnsi" w:hAnsiTheme="minorHAnsi" w:cstheme="minorHAnsi"/>
          <w:b w:val="0"/>
          <w:sz w:val="22"/>
          <w:szCs w:val="22"/>
        </w:rPr>
        <w:t>noviembre</w:t>
      </w:r>
      <w:r w:rsidR="00E44787">
        <w:rPr>
          <w:rFonts w:asciiTheme="minorHAnsi" w:hAnsiTheme="minorHAnsi" w:cstheme="minorHAnsi"/>
          <w:b w:val="0"/>
          <w:sz w:val="22"/>
          <w:szCs w:val="22"/>
        </w:rPr>
        <w:t xml:space="preserve"> un </w:t>
      </w:r>
      <w:r w:rsidR="00824BF6">
        <w:rPr>
          <w:rFonts w:asciiTheme="minorHAnsi" w:hAnsiTheme="minorHAnsi" w:cstheme="minorHAnsi"/>
          <w:b w:val="0"/>
          <w:sz w:val="22"/>
          <w:szCs w:val="22"/>
        </w:rPr>
        <w:t>incremento</w:t>
      </w:r>
      <w:r w:rsidR="00E44787">
        <w:rPr>
          <w:rFonts w:asciiTheme="minorHAnsi" w:hAnsiTheme="minorHAnsi" w:cstheme="minorHAnsi"/>
          <w:b w:val="0"/>
          <w:sz w:val="22"/>
          <w:szCs w:val="22"/>
        </w:rPr>
        <w:t xml:space="preserve"> de </w:t>
      </w:r>
      <w:r w:rsidR="009124AB">
        <w:rPr>
          <w:rFonts w:asciiTheme="minorHAnsi" w:hAnsiTheme="minorHAnsi" w:cstheme="minorHAnsi"/>
          <w:b w:val="0"/>
          <w:sz w:val="22"/>
          <w:szCs w:val="22"/>
        </w:rPr>
        <w:t>3,6</w:t>
      </w:r>
      <w:r w:rsidR="00824BF6">
        <w:rPr>
          <w:rFonts w:asciiTheme="minorHAnsi" w:hAnsiTheme="minorHAnsi" w:cstheme="minorHAnsi"/>
          <w:b w:val="0"/>
          <w:sz w:val="22"/>
          <w:szCs w:val="22"/>
        </w:rPr>
        <w:t xml:space="preserve">% y </w:t>
      </w:r>
      <w:r w:rsidR="009124AB">
        <w:rPr>
          <w:rFonts w:asciiTheme="minorHAnsi" w:hAnsiTheme="minorHAnsi" w:cstheme="minorHAnsi"/>
          <w:b w:val="0"/>
          <w:sz w:val="22"/>
          <w:szCs w:val="22"/>
        </w:rPr>
        <w:t>diciembre</w:t>
      </w:r>
      <w:r w:rsidR="00824BF6">
        <w:rPr>
          <w:rFonts w:asciiTheme="minorHAnsi" w:hAnsiTheme="minorHAnsi" w:cstheme="minorHAnsi"/>
          <w:b w:val="0"/>
          <w:sz w:val="22"/>
          <w:szCs w:val="22"/>
        </w:rPr>
        <w:t xml:space="preserve"> un nulo crecimiento. </w:t>
      </w:r>
    </w:p>
    <w:p w14:paraId="14D2C8DE" w14:textId="77777777" w:rsidR="00B433F6" w:rsidRDefault="00B433F6" w:rsidP="00B433F6">
      <w:pPr>
        <w:jc w:val="both"/>
        <w:rPr>
          <w:rFonts w:asciiTheme="minorHAnsi" w:hAnsiTheme="minorHAnsi" w:cstheme="minorHAnsi"/>
          <w:b w:val="0"/>
          <w:sz w:val="22"/>
          <w:szCs w:val="22"/>
        </w:rPr>
      </w:pPr>
    </w:p>
    <w:p w14:paraId="57E65191" w14:textId="62DCC805" w:rsidR="00D87815" w:rsidRDefault="00AD45BE" w:rsidP="009B4B19">
      <w:pPr>
        <w:jc w:val="both"/>
        <w:rPr>
          <w:rFonts w:asciiTheme="minorHAnsi" w:hAnsiTheme="minorHAnsi" w:cstheme="minorHAnsi"/>
          <w:b w:val="0"/>
          <w:sz w:val="22"/>
          <w:szCs w:val="22"/>
        </w:rPr>
      </w:pPr>
      <w:r w:rsidRPr="00EC46FE">
        <w:rPr>
          <w:rFonts w:asciiTheme="minorHAnsi" w:hAnsiTheme="minorHAnsi" w:cstheme="minorHAnsi"/>
          <w:b w:val="0"/>
          <w:sz w:val="22"/>
          <w:szCs w:val="22"/>
        </w:rPr>
        <w:t xml:space="preserve">Por su parte, en </w:t>
      </w:r>
      <w:r w:rsidRPr="002C10F9">
        <w:rPr>
          <w:rFonts w:asciiTheme="minorHAnsi" w:hAnsiTheme="minorHAnsi" w:cstheme="minorHAnsi"/>
          <w:b w:val="0"/>
          <w:sz w:val="22"/>
          <w:szCs w:val="22"/>
        </w:rPr>
        <w:t xml:space="preserve">términos de locales equivalentes (concepto de </w:t>
      </w:r>
      <w:proofErr w:type="spellStart"/>
      <w:r w:rsidRPr="002C10F9">
        <w:rPr>
          <w:rFonts w:asciiTheme="minorHAnsi" w:hAnsiTheme="minorHAnsi" w:cstheme="minorHAnsi"/>
          <w:b w:val="0"/>
          <w:sz w:val="22"/>
          <w:szCs w:val="22"/>
        </w:rPr>
        <w:t>same</w:t>
      </w:r>
      <w:proofErr w:type="spellEnd"/>
      <w:r w:rsidRPr="002C10F9">
        <w:rPr>
          <w:rFonts w:asciiTheme="minorHAnsi" w:hAnsiTheme="minorHAnsi" w:cstheme="minorHAnsi"/>
          <w:b w:val="0"/>
          <w:sz w:val="22"/>
          <w:szCs w:val="22"/>
        </w:rPr>
        <w:t xml:space="preserve"> sale store), se evidencia un</w:t>
      </w:r>
      <w:r w:rsidR="00E8456B" w:rsidRPr="002C10F9">
        <w:rPr>
          <w:rFonts w:asciiTheme="minorHAnsi" w:hAnsiTheme="minorHAnsi" w:cstheme="minorHAnsi"/>
          <w:b w:val="0"/>
          <w:sz w:val="22"/>
          <w:szCs w:val="22"/>
        </w:rPr>
        <w:t>a</w:t>
      </w:r>
      <w:r w:rsidR="00FA66FE" w:rsidRPr="002C10F9">
        <w:rPr>
          <w:rFonts w:asciiTheme="minorHAnsi" w:hAnsiTheme="minorHAnsi" w:cstheme="minorHAnsi"/>
          <w:b w:val="0"/>
          <w:sz w:val="22"/>
          <w:szCs w:val="22"/>
        </w:rPr>
        <w:t xml:space="preserve"> </w:t>
      </w:r>
      <w:r w:rsidR="00E8456B" w:rsidRPr="002C10F9">
        <w:rPr>
          <w:rFonts w:asciiTheme="minorHAnsi" w:hAnsiTheme="minorHAnsi" w:cstheme="minorHAnsi"/>
          <w:b w:val="0"/>
          <w:sz w:val="22"/>
          <w:szCs w:val="22"/>
        </w:rPr>
        <w:t>baja</w:t>
      </w:r>
      <w:r w:rsidR="006D09F0" w:rsidRPr="002C10F9">
        <w:rPr>
          <w:rFonts w:asciiTheme="minorHAnsi" w:hAnsiTheme="minorHAnsi" w:cstheme="minorHAnsi"/>
          <w:b w:val="0"/>
          <w:sz w:val="22"/>
          <w:szCs w:val="22"/>
        </w:rPr>
        <w:t xml:space="preserve"> </w:t>
      </w:r>
      <w:r w:rsidR="00F83169" w:rsidRPr="002C10F9">
        <w:rPr>
          <w:rFonts w:asciiTheme="minorHAnsi" w:hAnsiTheme="minorHAnsi" w:cstheme="minorHAnsi"/>
          <w:b w:val="0"/>
          <w:sz w:val="22"/>
          <w:szCs w:val="22"/>
        </w:rPr>
        <w:t>real</w:t>
      </w:r>
      <w:r w:rsidR="006D09F0" w:rsidRPr="002C10F9">
        <w:rPr>
          <w:rFonts w:asciiTheme="minorHAnsi" w:hAnsiTheme="minorHAnsi" w:cstheme="minorHAnsi"/>
          <w:b w:val="0"/>
          <w:sz w:val="22"/>
          <w:szCs w:val="22"/>
        </w:rPr>
        <w:t xml:space="preserve"> </w:t>
      </w:r>
      <w:r w:rsidR="00A63334" w:rsidRPr="002C10F9">
        <w:rPr>
          <w:rFonts w:asciiTheme="minorHAnsi" w:hAnsiTheme="minorHAnsi" w:cstheme="minorHAnsi"/>
          <w:b w:val="0"/>
          <w:sz w:val="22"/>
          <w:szCs w:val="22"/>
        </w:rPr>
        <w:t xml:space="preserve">anual </w:t>
      </w:r>
      <w:r w:rsidR="006D09F0" w:rsidRPr="002C10F9">
        <w:rPr>
          <w:rFonts w:asciiTheme="minorHAnsi" w:hAnsiTheme="minorHAnsi" w:cstheme="minorHAnsi"/>
          <w:b w:val="0"/>
          <w:sz w:val="22"/>
          <w:szCs w:val="22"/>
        </w:rPr>
        <w:t xml:space="preserve">de </w:t>
      </w:r>
      <w:r w:rsidR="00E8456B" w:rsidRPr="002C10F9">
        <w:rPr>
          <w:rFonts w:asciiTheme="minorHAnsi" w:hAnsiTheme="minorHAnsi" w:cstheme="minorHAnsi"/>
          <w:b w:val="0"/>
          <w:sz w:val="22"/>
          <w:szCs w:val="22"/>
        </w:rPr>
        <w:t>2,</w:t>
      </w:r>
      <w:r w:rsidR="0047480F" w:rsidRPr="002C10F9">
        <w:rPr>
          <w:rFonts w:asciiTheme="minorHAnsi" w:hAnsiTheme="minorHAnsi" w:cstheme="minorHAnsi"/>
          <w:b w:val="0"/>
          <w:sz w:val="22"/>
          <w:szCs w:val="22"/>
        </w:rPr>
        <w:t>7</w:t>
      </w:r>
      <w:r w:rsidR="006D09F0" w:rsidRPr="002C10F9">
        <w:rPr>
          <w:rFonts w:asciiTheme="minorHAnsi" w:hAnsiTheme="minorHAnsi" w:cstheme="minorHAnsi"/>
          <w:b w:val="0"/>
          <w:sz w:val="22"/>
          <w:szCs w:val="22"/>
        </w:rPr>
        <w:t xml:space="preserve">% </w:t>
      </w:r>
      <w:r w:rsidR="00A63334" w:rsidRPr="002C10F9">
        <w:rPr>
          <w:rFonts w:asciiTheme="minorHAnsi" w:hAnsiTheme="minorHAnsi" w:cstheme="minorHAnsi"/>
          <w:b w:val="0"/>
          <w:sz w:val="22"/>
          <w:szCs w:val="22"/>
        </w:rPr>
        <w:t xml:space="preserve">en el </w:t>
      </w:r>
      <w:r w:rsidR="0047480F" w:rsidRPr="002C10F9">
        <w:rPr>
          <w:rFonts w:asciiTheme="minorHAnsi" w:hAnsiTheme="minorHAnsi" w:cstheme="minorHAnsi"/>
          <w:b w:val="0"/>
          <w:sz w:val="22"/>
          <w:szCs w:val="22"/>
        </w:rPr>
        <w:t>cuarto</w:t>
      </w:r>
      <w:r w:rsidR="00A63334" w:rsidRPr="002C10F9">
        <w:rPr>
          <w:rFonts w:asciiTheme="minorHAnsi" w:hAnsiTheme="minorHAnsi" w:cstheme="minorHAnsi"/>
          <w:b w:val="0"/>
          <w:sz w:val="22"/>
          <w:szCs w:val="22"/>
        </w:rPr>
        <w:t xml:space="preserve"> trimestre</w:t>
      </w:r>
      <w:r w:rsidR="003672B5" w:rsidRPr="002C10F9">
        <w:rPr>
          <w:rFonts w:asciiTheme="minorHAnsi" w:hAnsiTheme="minorHAnsi" w:cstheme="minorHAnsi"/>
          <w:b w:val="0"/>
          <w:sz w:val="22"/>
          <w:szCs w:val="22"/>
        </w:rPr>
        <w:t xml:space="preserve">, </w:t>
      </w:r>
      <w:r w:rsidR="002C10F9">
        <w:rPr>
          <w:rFonts w:asciiTheme="minorHAnsi" w:hAnsiTheme="minorHAnsi" w:cstheme="minorHAnsi"/>
          <w:b w:val="0"/>
          <w:sz w:val="22"/>
          <w:szCs w:val="22"/>
        </w:rPr>
        <w:t>baja que responde en parte al</w:t>
      </w:r>
      <w:r w:rsidR="002C10F9" w:rsidRPr="002C10F9">
        <w:rPr>
          <w:rFonts w:asciiTheme="minorHAnsi" w:hAnsiTheme="minorHAnsi" w:cstheme="minorHAnsi"/>
          <w:b w:val="0"/>
          <w:sz w:val="22"/>
          <w:szCs w:val="22"/>
        </w:rPr>
        <w:t xml:space="preserve"> aumento de 7% anual en el número de locales,</w:t>
      </w:r>
      <w:r w:rsidR="002C10F9">
        <w:rPr>
          <w:rFonts w:asciiTheme="minorHAnsi" w:hAnsiTheme="minorHAnsi" w:cstheme="minorHAnsi"/>
          <w:b w:val="0"/>
          <w:sz w:val="22"/>
          <w:szCs w:val="22"/>
        </w:rPr>
        <w:t xml:space="preserve"> </w:t>
      </w:r>
      <w:r w:rsidR="003672B5">
        <w:rPr>
          <w:rFonts w:asciiTheme="minorHAnsi" w:hAnsiTheme="minorHAnsi" w:cstheme="minorHAnsi"/>
          <w:b w:val="0"/>
          <w:sz w:val="22"/>
          <w:szCs w:val="22"/>
        </w:rPr>
        <w:t xml:space="preserve">acumulando </w:t>
      </w:r>
      <w:r w:rsidR="00C227A0">
        <w:rPr>
          <w:rFonts w:asciiTheme="minorHAnsi" w:hAnsiTheme="minorHAnsi" w:cstheme="minorHAnsi"/>
          <w:b w:val="0"/>
          <w:sz w:val="22"/>
          <w:szCs w:val="22"/>
        </w:rPr>
        <w:t>entre enero y diciembre</w:t>
      </w:r>
      <w:r w:rsidR="003672B5">
        <w:rPr>
          <w:rFonts w:asciiTheme="minorHAnsi" w:hAnsiTheme="minorHAnsi" w:cstheme="minorHAnsi"/>
          <w:b w:val="0"/>
          <w:sz w:val="22"/>
          <w:szCs w:val="22"/>
        </w:rPr>
        <w:t xml:space="preserve"> un</w:t>
      </w:r>
      <w:r w:rsidR="00B13708">
        <w:rPr>
          <w:rFonts w:asciiTheme="minorHAnsi" w:hAnsiTheme="minorHAnsi" w:cstheme="minorHAnsi"/>
          <w:b w:val="0"/>
          <w:sz w:val="22"/>
          <w:szCs w:val="22"/>
        </w:rPr>
        <w:t>a</w:t>
      </w:r>
      <w:r w:rsidR="003672B5">
        <w:rPr>
          <w:rFonts w:asciiTheme="minorHAnsi" w:hAnsiTheme="minorHAnsi" w:cstheme="minorHAnsi"/>
          <w:b w:val="0"/>
          <w:sz w:val="22"/>
          <w:szCs w:val="22"/>
        </w:rPr>
        <w:t xml:space="preserve"> </w:t>
      </w:r>
      <w:r w:rsidR="004A6029">
        <w:rPr>
          <w:rFonts w:asciiTheme="minorHAnsi" w:hAnsiTheme="minorHAnsi" w:cstheme="minorHAnsi"/>
          <w:b w:val="0"/>
          <w:sz w:val="22"/>
          <w:szCs w:val="22"/>
        </w:rPr>
        <w:t>contracción</w:t>
      </w:r>
      <w:r w:rsidR="003672B5">
        <w:rPr>
          <w:rFonts w:asciiTheme="minorHAnsi" w:hAnsiTheme="minorHAnsi" w:cstheme="minorHAnsi"/>
          <w:b w:val="0"/>
          <w:sz w:val="22"/>
          <w:szCs w:val="22"/>
        </w:rPr>
        <w:t xml:space="preserve"> de 0,</w:t>
      </w:r>
      <w:r w:rsidR="000E37DA">
        <w:rPr>
          <w:rFonts w:asciiTheme="minorHAnsi" w:hAnsiTheme="minorHAnsi" w:cstheme="minorHAnsi"/>
          <w:b w:val="0"/>
          <w:sz w:val="22"/>
          <w:szCs w:val="22"/>
        </w:rPr>
        <w:t>9</w:t>
      </w:r>
      <w:r w:rsidR="003672B5">
        <w:rPr>
          <w:rFonts w:asciiTheme="minorHAnsi" w:hAnsiTheme="minorHAnsi" w:cstheme="minorHAnsi"/>
          <w:b w:val="0"/>
          <w:sz w:val="22"/>
          <w:szCs w:val="22"/>
        </w:rPr>
        <w:t>%. Por mes,</w:t>
      </w:r>
      <w:r w:rsidR="00BD16A1">
        <w:rPr>
          <w:rFonts w:asciiTheme="minorHAnsi" w:hAnsiTheme="minorHAnsi" w:cstheme="minorHAnsi"/>
          <w:b w:val="0"/>
          <w:sz w:val="22"/>
          <w:szCs w:val="22"/>
        </w:rPr>
        <w:t xml:space="preserve"> </w:t>
      </w:r>
      <w:r w:rsidR="000E37DA">
        <w:rPr>
          <w:rFonts w:asciiTheme="minorHAnsi" w:hAnsiTheme="minorHAnsi" w:cstheme="minorHAnsi"/>
          <w:b w:val="0"/>
          <w:sz w:val="22"/>
          <w:szCs w:val="22"/>
        </w:rPr>
        <w:t xml:space="preserve">octubre marcó un nulo crecimiento, </w:t>
      </w:r>
      <w:r w:rsidR="00F351C4">
        <w:rPr>
          <w:rFonts w:asciiTheme="minorHAnsi" w:hAnsiTheme="minorHAnsi" w:cstheme="minorHAnsi"/>
          <w:b w:val="0"/>
          <w:sz w:val="22"/>
          <w:szCs w:val="22"/>
        </w:rPr>
        <w:t xml:space="preserve">luego </w:t>
      </w:r>
      <w:r w:rsidR="000E37DA">
        <w:rPr>
          <w:rFonts w:asciiTheme="minorHAnsi" w:hAnsiTheme="minorHAnsi" w:cstheme="minorHAnsi"/>
          <w:b w:val="0"/>
          <w:sz w:val="22"/>
          <w:szCs w:val="22"/>
        </w:rPr>
        <w:t>noviembre</w:t>
      </w:r>
      <w:r w:rsidR="00F351C4">
        <w:rPr>
          <w:rFonts w:asciiTheme="minorHAnsi" w:hAnsiTheme="minorHAnsi" w:cstheme="minorHAnsi"/>
          <w:b w:val="0"/>
          <w:sz w:val="22"/>
          <w:szCs w:val="22"/>
        </w:rPr>
        <w:t xml:space="preserve"> se contrajo 1,</w:t>
      </w:r>
      <w:r w:rsidR="000E37DA">
        <w:rPr>
          <w:rFonts w:asciiTheme="minorHAnsi" w:hAnsiTheme="minorHAnsi" w:cstheme="minorHAnsi"/>
          <w:b w:val="0"/>
          <w:sz w:val="22"/>
          <w:szCs w:val="22"/>
        </w:rPr>
        <w:t>4</w:t>
      </w:r>
      <w:r w:rsidR="00F351C4">
        <w:rPr>
          <w:rFonts w:asciiTheme="minorHAnsi" w:hAnsiTheme="minorHAnsi" w:cstheme="minorHAnsi"/>
          <w:b w:val="0"/>
          <w:sz w:val="22"/>
          <w:szCs w:val="22"/>
        </w:rPr>
        <w:t xml:space="preserve">% real anual y </w:t>
      </w:r>
      <w:r w:rsidR="000E37DA">
        <w:rPr>
          <w:rFonts w:asciiTheme="minorHAnsi" w:hAnsiTheme="minorHAnsi" w:cstheme="minorHAnsi"/>
          <w:b w:val="0"/>
          <w:sz w:val="22"/>
          <w:szCs w:val="22"/>
        </w:rPr>
        <w:t>diciembre</w:t>
      </w:r>
      <w:r w:rsidR="00F351C4">
        <w:rPr>
          <w:rFonts w:asciiTheme="minorHAnsi" w:hAnsiTheme="minorHAnsi" w:cstheme="minorHAnsi"/>
          <w:b w:val="0"/>
          <w:sz w:val="22"/>
          <w:szCs w:val="22"/>
        </w:rPr>
        <w:t xml:space="preserve"> experimento una ba</w:t>
      </w:r>
      <w:r w:rsidR="00DC201A">
        <w:rPr>
          <w:rFonts w:asciiTheme="minorHAnsi" w:hAnsiTheme="minorHAnsi" w:cstheme="minorHAnsi"/>
          <w:b w:val="0"/>
          <w:sz w:val="22"/>
          <w:szCs w:val="22"/>
        </w:rPr>
        <w:t>ja de 6,1%.</w:t>
      </w:r>
    </w:p>
    <w:p w14:paraId="1910CB2D" w14:textId="0598D538" w:rsidR="00D87815" w:rsidRDefault="00D87815" w:rsidP="00AC2B4A">
      <w:pPr>
        <w:jc w:val="center"/>
        <w:rPr>
          <w:rFonts w:asciiTheme="minorHAnsi" w:hAnsiTheme="minorHAnsi" w:cstheme="minorHAnsi"/>
          <w:b w:val="0"/>
          <w:sz w:val="22"/>
          <w:szCs w:val="22"/>
        </w:rPr>
      </w:pPr>
    </w:p>
    <w:p w14:paraId="4F709D53" w14:textId="77777777" w:rsidR="0049743D" w:rsidRDefault="0049743D" w:rsidP="00AC2B4A">
      <w:pPr>
        <w:jc w:val="center"/>
        <w:rPr>
          <w:rFonts w:asciiTheme="minorHAnsi" w:hAnsiTheme="minorHAnsi" w:cstheme="minorHAnsi"/>
          <w:b w:val="0"/>
          <w:sz w:val="22"/>
          <w:szCs w:val="22"/>
        </w:rPr>
      </w:pPr>
    </w:p>
    <w:p w14:paraId="5905BD88" w14:textId="140EFC92" w:rsidR="0049743D" w:rsidRDefault="009B512B" w:rsidP="00AC2B4A">
      <w:pPr>
        <w:jc w:val="center"/>
        <w:rPr>
          <w:rFonts w:asciiTheme="minorHAnsi" w:hAnsiTheme="minorHAnsi" w:cstheme="minorHAnsi"/>
          <w:b w:val="0"/>
          <w:sz w:val="22"/>
          <w:szCs w:val="22"/>
        </w:rPr>
      </w:pPr>
      <w:r w:rsidRPr="009B512B">
        <w:rPr>
          <w:noProof/>
        </w:rPr>
        <w:lastRenderedPageBreak/>
        <w:drawing>
          <wp:inline distT="0" distB="0" distL="0" distR="0" wp14:anchorId="6AF8443C" wp14:editId="449E2C5A">
            <wp:extent cx="5613400" cy="2648585"/>
            <wp:effectExtent l="0" t="0" r="6350" b="0"/>
            <wp:docPr id="12345879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3400" cy="2648585"/>
                    </a:xfrm>
                    <a:prstGeom prst="rect">
                      <a:avLst/>
                    </a:prstGeom>
                    <a:noFill/>
                    <a:ln>
                      <a:noFill/>
                    </a:ln>
                  </pic:spPr>
                </pic:pic>
              </a:graphicData>
            </a:graphic>
          </wp:inline>
        </w:drawing>
      </w:r>
    </w:p>
    <w:p w14:paraId="3B01643A" w14:textId="2E5048CD" w:rsidR="00AD45BE" w:rsidRPr="00EC46FE" w:rsidRDefault="00AD45BE" w:rsidP="00AC2B4A">
      <w:pPr>
        <w:jc w:val="center"/>
        <w:rPr>
          <w:rFonts w:asciiTheme="minorHAnsi" w:hAnsiTheme="minorHAnsi" w:cstheme="minorHAnsi"/>
          <w:b w:val="0"/>
          <w:sz w:val="22"/>
          <w:szCs w:val="22"/>
        </w:rPr>
      </w:pPr>
      <w:r w:rsidRPr="00EC46FE">
        <w:rPr>
          <w:rFonts w:asciiTheme="minorHAnsi" w:hAnsiTheme="minorHAnsi" w:cstheme="minorHAnsi"/>
          <w:b w:val="0"/>
          <w:sz w:val="22"/>
          <w:szCs w:val="22"/>
        </w:rPr>
        <w:t>Fuente: Departamento de Estudios CNC</w:t>
      </w:r>
    </w:p>
    <w:p w14:paraId="3F6EEB6C" w14:textId="77777777" w:rsidR="00AD45BE" w:rsidRPr="00EC46FE" w:rsidRDefault="00AD45BE" w:rsidP="00AD45BE">
      <w:pPr>
        <w:jc w:val="center"/>
        <w:rPr>
          <w:rFonts w:asciiTheme="minorHAnsi" w:hAnsiTheme="minorHAnsi" w:cstheme="minorHAnsi"/>
          <w:b w:val="0"/>
          <w:sz w:val="22"/>
          <w:szCs w:val="22"/>
        </w:rPr>
      </w:pPr>
    </w:p>
    <w:p w14:paraId="39577843" w14:textId="77777777" w:rsidR="0049743D" w:rsidRDefault="0049743D" w:rsidP="009B4B19">
      <w:pPr>
        <w:rPr>
          <w:rFonts w:asciiTheme="minorHAnsi" w:hAnsiTheme="minorHAnsi" w:cstheme="minorHAnsi"/>
          <w:b w:val="0"/>
          <w:sz w:val="22"/>
          <w:szCs w:val="22"/>
        </w:rPr>
      </w:pPr>
    </w:p>
    <w:p w14:paraId="791D26E8" w14:textId="6B2EC210" w:rsidR="0049743D" w:rsidRDefault="00506A3C" w:rsidP="00AC2B4A">
      <w:pPr>
        <w:jc w:val="center"/>
        <w:rPr>
          <w:rFonts w:asciiTheme="minorHAnsi" w:hAnsiTheme="minorHAnsi" w:cstheme="minorHAnsi"/>
          <w:b w:val="0"/>
          <w:sz w:val="22"/>
          <w:szCs w:val="22"/>
        </w:rPr>
      </w:pPr>
      <w:r w:rsidRPr="00506A3C">
        <w:rPr>
          <w:noProof/>
        </w:rPr>
        <w:drawing>
          <wp:inline distT="0" distB="0" distL="0" distR="0" wp14:anchorId="31D829E2" wp14:editId="4F3B20E7">
            <wp:extent cx="5613400" cy="2456180"/>
            <wp:effectExtent l="0" t="0" r="6350" b="1270"/>
            <wp:docPr id="121774686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3400" cy="2456180"/>
                    </a:xfrm>
                    <a:prstGeom prst="rect">
                      <a:avLst/>
                    </a:prstGeom>
                    <a:noFill/>
                    <a:ln>
                      <a:noFill/>
                    </a:ln>
                  </pic:spPr>
                </pic:pic>
              </a:graphicData>
            </a:graphic>
          </wp:inline>
        </w:drawing>
      </w:r>
    </w:p>
    <w:p w14:paraId="68C7143C" w14:textId="6BAD798E" w:rsidR="00AD45BE" w:rsidRDefault="00AD45BE" w:rsidP="00AC2B4A">
      <w:pPr>
        <w:jc w:val="center"/>
        <w:rPr>
          <w:rFonts w:asciiTheme="minorHAnsi" w:hAnsiTheme="minorHAnsi" w:cstheme="minorHAnsi"/>
          <w:b w:val="0"/>
          <w:sz w:val="22"/>
          <w:szCs w:val="22"/>
        </w:rPr>
      </w:pPr>
      <w:r w:rsidRPr="00EC46FE">
        <w:rPr>
          <w:rFonts w:asciiTheme="minorHAnsi" w:hAnsiTheme="minorHAnsi" w:cstheme="minorHAnsi"/>
          <w:b w:val="0"/>
          <w:sz w:val="22"/>
          <w:szCs w:val="22"/>
        </w:rPr>
        <w:t>Fuente: Departamento de Estudios CNC</w:t>
      </w:r>
    </w:p>
    <w:p w14:paraId="07D27DA6" w14:textId="77777777" w:rsidR="00BE4C56" w:rsidRPr="00EC46FE" w:rsidRDefault="00BE4C56" w:rsidP="00AD45BE">
      <w:pPr>
        <w:jc w:val="center"/>
        <w:rPr>
          <w:rFonts w:asciiTheme="minorHAnsi" w:hAnsiTheme="minorHAnsi" w:cstheme="minorHAnsi"/>
          <w:b w:val="0"/>
          <w:sz w:val="22"/>
          <w:szCs w:val="22"/>
        </w:rPr>
      </w:pPr>
    </w:p>
    <w:p w14:paraId="5E191676" w14:textId="5F300326" w:rsidR="00AD45BE" w:rsidRDefault="00AD45BE" w:rsidP="00AD45BE">
      <w:pPr>
        <w:jc w:val="both"/>
        <w:rPr>
          <w:rFonts w:asciiTheme="minorHAnsi" w:hAnsiTheme="minorHAnsi" w:cstheme="minorHAnsi"/>
          <w:b w:val="0"/>
          <w:sz w:val="22"/>
          <w:szCs w:val="22"/>
        </w:rPr>
      </w:pPr>
    </w:p>
    <w:p w14:paraId="65C9D52E" w14:textId="77777777" w:rsidR="00B5691D" w:rsidRDefault="00B5691D" w:rsidP="00AD45BE">
      <w:pPr>
        <w:jc w:val="center"/>
        <w:rPr>
          <w:rFonts w:asciiTheme="minorHAnsi" w:hAnsiTheme="minorHAnsi" w:cstheme="minorHAnsi"/>
          <w:sz w:val="22"/>
          <w:szCs w:val="22"/>
        </w:rPr>
      </w:pPr>
    </w:p>
    <w:p w14:paraId="39AE2BD3" w14:textId="77777777" w:rsidR="001429CA" w:rsidRDefault="001429CA" w:rsidP="00AD45BE">
      <w:pPr>
        <w:jc w:val="center"/>
        <w:rPr>
          <w:rFonts w:asciiTheme="minorHAnsi" w:hAnsiTheme="minorHAnsi" w:cstheme="minorHAnsi"/>
          <w:sz w:val="22"/>
          <w:szCs w:val="22"/>
        </w:rPr>
      </w:pPr>
    </w:p>
    <w:p w14:paraId="49AE6D4D" w14:textId="77777777" w:rsidR="004072D2" w:rsidRDefault="004072D2" w:rsidP="003D17A9">
      <w:pPr>
        <w:rPr>
          <w:rFonts w:asciiTheme="minorHAnsi" w:hAnsiTheme="minorHAnsi" w:cstheme="minorHAnsi"/>
          <w:sz w:val="22"/>
          <w:szCs w:val="22"/>
        </w:rPr>
      </w:pPr>
    </w:p>
    <w:p w14:paraId="037F8DE7" w14:textId="3CCE1954" w:rsidR="00AD45BE" w:rsidRPr="00EC46FE" w:rsidRDefault="00AD45BE" w:rsidP="00AD45BE">
      <w:pPr>
        <w:jc w:val="center"/>
        <w:rPr>
          <w:rFonts w:asciiTheme="minorHAnsi" w:hAnsiTheme="minorHAnsi" w:cstheme="minorHAnsi"/>
          <w:sz w:val="22"/>
          <w:szCs w:val="22"/>
        </w:rPr>
      </w:pPr>
      <w:r w:rsidRPr="00EC46FE">
        <w:rPr>
          <w:rFonts w:asciiTheme="minorHAnsi" w:hAnsiTheme="minorHAnsi" w:cstheme="minorHAnsi"/>
          <w:sz w:val="22"/>
          <w:szCs w:val="22"/>
        </w:rPr>
        <w:t>Índice de Ventas de Comida de Servicio Rápido – Nacional</w:t>
      </w:r>
    </w:p>
    <w:p w14:paraId="4F739303" w14:textId="77777777" w:rsidR="00AD45BE" w:rsidRDefault="00AD45BE" w:rsidP="00AD45BE">
      <w:pPr>
        <w:jc w:val="center"/>
        <w:rPr>
          <w:rFonts w:asciiTheme="minorHAnsi" w:hAnsiTheme="minorHAnsi" w:cstheme="minorHAnsi"/>
          <w:sz w:val="22"/>
          <w:szCs w:val="22"/>
        </w:rPr>
      </w:pPr>
      <w:r w:rsidRPr="00EC46FE">
        <w:rPr>
          <w:rFonts w:asciiTheme="minorHAnsi" w:hAnsiTheme="minorHAnsi" w:cstheme="minorHAnsi"/>
          <w:sz w:val="22"/>
          <w:szCs w:val="22"/>
        </w:rPr>
        <w:t>(Base: Promedio 2019=100)</w:t>
      </w:r>
    </w:p>
    <w:p w14:paraId="25253376" w14:textId="713C72F5" w:rsidR="00AB22D4" w:rsidRPr="00A168E4" w:rsidRDefault="00AB22D4" w:rsidP="00AD45BE">
      <w:pPr>
        <w:jc w:val="cente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9"/>
        <w:gridCol w:w="808"/>
        <w:gridCol w:w="1197"/>
        <w:gridCol w:w="771"/>
        <w:gridCol w:w="855"/>
        <w:gridCol w:w="804"/>
        <w:gridCol w:w="1182"/>
        <w:gridCol w:w="867"/>
        <w:gridCol w:w="845"/>
        <w:gridCol w:w="6"/>
      </w:tblGrid>
      <w:tr w:rsidR="00AD45BE" w:rsidRPr="00A615E1" w14:paraId="6BB7AD96" w14:textId="77777777" w:rsidTr="00A615E1">
        <w:trPr>
          <w:trHeight w:hRule="exact" w:val="227"/>
        </w:trPr>
        <w:tc>
          <w:tcPr>
            <w:tcW w:w="1109" w:type="dxa"/>
            <w:vMerge w:val="restart"/>
            <w:vAlign w:val="center"/>
          </w:tcPr>
          <w:p w14:paraId="1FDBA77E" w14:textId="77777777" w:rsidR="00AD45BE" w:rsidRPr="00A615E1" w:rsidRDefault="00AD45BE" w:rsidP="009420C5">
            <w:pPr>
              <w:jc w:val="center"/>
              <w:rPr>
                <w:rFonts w:asciiTheme="minorHAnsi" w:hAnsiTheme="minorHAnsi" w:cstheme="minorHAnsi"/>
                <w:sz w:val="18"/>
                <w:szCs w:val="18"/>
              </w:rPr>
            </w:pPr>
            <w:r w:rsidRPr="00A615E1">
              <w:rPr>
                <w:rFonts w:asciiTheme="minorHAnsi" w:hAnsiTheme="minorHAnsi" w:cstheme="minorHAnsi"/>
                <w:sz w:val="18"/>
                <w:szCs w:val="18"/>
              </w:rPr>
              <w:t>Trimestre</w:t>
            </w:r>
          </w:p>
        </w:tc>
        <w:tc>
          <w:tcPr>
            <w:tcW w:w="3631" w:type="dxa"/>
            <w:gridSpan w:val="4"/>
            <w:vAlign w:val="bottom"/>
          </w:tcPr>
          <w:p w14:paraId="48B5589A" w14:textId="77777777" w:rsidR="00AD45BE" w:rsidRPr="00A615E1" w:rsidRDefault="00AD45BE" w:rsidP="008A4C8A">
            <w:pPr>
              <w:jc w:val="center"/>
              <w:rPr>
                <w:rFonts w:asciiTheme="minorHAnsi" w:hAnsiTheme="minorHAnsi" w:cstheme="minorHAnsi"/>
                <w:sz w:val="18"/>
                <w:szCs w:val="18"/>
              </w:rPr>
            </w:pPr>
            <w:r w:rsidRPr="00A615E1">
              <w:rPr>
                <w:rFonts w:asciiTheme="minorHAnsi" w:hAnsiTheme="minorHAnsi" w:cstheme="minorHAnsi"/>
                <w:sz w:val="18"/>
                <w:szCs w:val="18"/>
              </w:rPr>
              <w:t>Índice Total Locales</w:t>
            </w:r>
          </w:p>
        </w:tc>
        <w:tc>
          <w:tcPr>
            <w:tcW w:w="3704" w:type="dxa"/>
            <w:gridSpan w:val="5"/>
            <w:vAlign w:val="bottom"/>
          </w:tcPr>
          <w:p w14:paraId="7014DEE3" w14:textId="77777777" w:rsidR="00AD45BE" w:rsidRPr="00A615E1" w:rsidRDefault="00AD45BE" w:rsidP="008A4C8A">
            <w:pPr>
              <w:jc w:val="center"/>
              <w:rPr>
                <w:rFonts w:asciiTheme="minorHAnsi" w:hAnsiTheme="minorHAnsi" w:cstheme="minorHAnsi"/>
                <w:sz w:val="18"/>
                <w:szCs w:val="18"/>
              </w:rPr>
            </w:pPr>
            <w:r w:rsidRPr="00A615E1">
              <w:rPr>
                <w:rFonts w:asciiTheme="minorHAnsi" w:hAnsiTheme="minorHAnsi" w:cstheme="minorHAnsi"/>
                <w:sz w:val="18"/>
                <w:szCs w:val="18"/>
              </w:rPr>
              <w:t>Índice Locales Equivalentes</w:t>
            </w:r>
          </w:p>
        </w:tc>
      </w:tr>
      <w:tr w:rsidR="00AD45BE" w:rsidRPr="00A615E1" w14:paraId="26E22523" w14:textId="77777777" w:rsidTr="00A43DC1">
        <w:trPr>
          <w:gridAfter w:val="1"/>
          <w:wAfter w:w="6" w:type="dxa"/>
          <w:trHeight w:hRule="exact" w:val="654"/>
        </w:trPr>
        <w:tc>
          <w:tcPr>
            <w:tcW w:w="1109" w:type="dxa"/>
            <w:vMerge/>
            <w:vAlign w:val="bottom"/>
          </w:tcPr>
          <w:p w14:paraId="008B4EE7" w14:textId="77777777" w:rsidR="00AD45BE" w:rsidRPr="00A615E1" w:rsidRDefault="00AD45BE" w:rsidP="009420C5">
            <w:pPr>
              <w:jc w:val="both"/>
              <w:rPr>
                <w:rFonts w:asciiTheme="minorHAnsi" w:hAnsiTheme="minorHAnsi" w:cstheme="minorHAnsi"/>
                <w:sz w:val="18"/>
                <w:szCs w:val="18"/>
              </w:rPr>
            </w:pPr>
          </w:p>
        </w:tc>
        <w:tc>
          <w:tcPr>
            <w:tcW w:w="808" w:type="dxa"/>
            <w:vAlign w:val="bottom"/>
          </w:tcPr>
          <w:p w14:paraId="7B5EADAF"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Índice Real</w:t>
            </w:r>
          </w:p>
        </w:tc>
        <w:tc>
          <w:tcPr>
            <w:tcW w:w="1197" w:type="dxa"/>
            <w:vAlign w:val="bottom"/>
          </w:tcPr>
          <w:p w14:paraId="7A3A147F"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Var. Trimestral</w:t>
            </w:r>
          </w:p>
        </w:tc>
        <w:tc>
          <w:tcPr>
            <w:tcW w:w="771" w:type="dxa"/>
            <w:vAlign w:val="bottom"/>
          </w:tcPr>
          <w:p w14:paraId="21315688"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Var. Anual</w:t>
            </w:r>
          </w:p>
        </w:tc>
        <w:tc>
          <w:tcPr>
            <w:tcW w:w="855" w:type="dxa"/>
            <w:vAlign w:val="bottom"/>
          </w:tcPr>
          <w:p w14:paraId="7CD165C3"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 xml:space="preserve">Var. </w:t>
            </w:r>
            <w:proofErr w:type="spellStart"/>
            <w:r w:rsidRPr="00A615E1">
              <w:rPr>
                <w:rFonts w:asciiTheme="minorHAnsi" w:hAnsiTheme="minorHAnsi" w:cstheme="minorHAnsi"/>
                <w:b w:val="0"/>
                <w:sz w:val="18"/>
                <w:szCs w:val="18"/>
              </w:rPr>
              <w:t>Acum</w:t>
            </w:r>
            <w:proofErr w:type="spellEnd"/>
            <w:r w:rsidRPr="00A615E1">
              <w:rPr>
                <w:rFonts w:asciiTheme="minorHAnsi" w:hAnsiTheme="minorHAnsi" w:cstheme="minorHAnsi"/>
                <w:b w:val="0"/>
                <w:sz w:val="18"/>
                <w:szCs w:val="18"/>
              </w:rPr>
              <w:t>.</w:t>
            </w:r>
          </w:p>
        </w:tc>
        <w:tc>
          <w:tcPr>
            <w:tcW w:w="804" w:type="dxa"/>
            <w:vAlign w:val="bottom"/>
          </w:tcPr>
          <w:p w14:paraId="0839D930"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Índice Real</w:t>
            </w:r>
          </w:p>
        </w:tc>
        <w:tc>
          <w:tcPr>
            <w:tcW w:w="1182" w:type="dxa"/>
            <w:vAlign w:val="bottom"/>
          </w:tcPr>
          <w:p w14:paraId="2E4DB6EB"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Var. Trimestral</w:t>
            </w:r>
          </w:p>
        </w:tc>
        <w:tc>
          <w:tcPr>
            <w:tcW w:w="867" w:type="dxa"/>
            <w:vAlign w:val="bottom"/>
          </w:tcPr>
          <w:p w14:paraId="766F1CDA"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Var. Anual</w:t>
            </w:r>
          </w:p>
        </w:tc>
        <w:tc>
          <w:tcPr>
            <w:tcW w:w="845" w:type="dxa"/>
            <w:vAlign w:val="bottom"/>
          </w:tcPr>
          <w:p w14:paraId="1FB2BBFA"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 xml:space="preserve">Var. </w:t>
            </w:r>
            <w:proofErr w:type="spellStart"/>
            <w:r w:rsidRPr="00A615E1">
              <w:rPr>
                <w:rFonts w:asciiTheme="minorHAnsi" w:hAnsiTheme="minorHAnsi" w:cstheme="minorHAnsi"/>
                <w:b w:val="0"/>
                <w:sz w:val="18"/>
                <w:szCs w:val="18"/>
              </w:rPr>
              <w:t>Acum</w:t>
            </w:r>
            <w:proofErr w:type="spellEnd"/>
            <w:r w:rsidRPr="00A615E1">
              <w:rPr>
                <w:rFonts w:asciiTheme="minorHAnsi" w:hAnsiTheme="minorHAnsi" w:cstheme="minorHAnsi"/>
                <w:b w:val="0"/>
                <w:sz w:val="18"/>
                <w:szCs w:val="18"/>
              </w:rPr>
              <w:t>.</w:t>
            </w:r>
          </w:p>
        </w:tc>
      </w:tr>
      <w:tr w:rsidR="00AD45BE" w:rsidRPr="00A615E1" w14:paraId="49563E39" w14:textId="77777777" w:rsidTr="00A615E1">
        <w:trPr>
          <w:gridAfter w:val="1"/>
          <w:wAfter w:w="6" w:type="dxa"/>
          <w:trHeight w:hRule="exact" w:val="227"/>
        </w:trPr>
        <w:tc>
          <w:tcPr>
            <w:tcW w:w="1109" w:type="dxa"/>
            <w:vAlign w:val="bottom"/>
          </w:tcPr>
          <w:p w14:paraId="24045890"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sz w:val="18"/>
                <w:szCs w:val="18"/>
              </w:rPr>
              <w:t>2019</w:t>
            </w:r>
          </w:p>
        </w:tc>
        <w:tc>
          <w:tcPr>
            <w:tcW w:w="808" w:type="dxa"/>
            <w:vAlign w:val="bottom"/>
          </w:tcPr>
          <w:p w14:paraId="55C6590A" w14:textId="77777777" w:rsidR="00AD45BE" w:rsidRPr="00A615E1" w:rsidRDefault="00AD45BE" w:rsidP="009420C5">
            <w:pPr>
              <w:jc w:val="right"/>
              <w:rPr>
                <w:rFonts w:asciiTheme="minorHAnsi" w:hAnsiTheme="minorHAnsi" w:cstheme="minorHAnsi"/>
                <w:b w:val="0"/>
                <w:sz w:val="18"/>
                <w:szCs w:val="18"/>
              </w:rPr>
            </w:pPr>
          </w:p>
        </w:tc>
        <w:tc>
          <w:tcPr>
            <w:tcW w:w="1197" w:type="dxa"/>
            <w:vAlign w:val="bottom"/>
          </w:tcPr>
          <w:p w14:paraId="3552AE79" w14:textId="77777777" w:rsidR="00AD45BE" w:rsidRPr="00A615E1" w:rsidRDefault="00AD45BE" w:rsidP="009420C5">
            <w:pPr>
              <w:jc w:val="right"/>
              <w:rPr>
                <w:rFonts w:asciiTheme="minorHAnsi" w:hAnsiTheme="minorHAnsi" w:cstheme="minorHAnsi"/>
                <w:b w:val="0"/>
                <w:sz w:val="18"/>
                <w:szCs w:val="18"/>
              </w:rPr>
            </w:pPr>
          </w:p>
        </w:tc>
        <w:tc>
          <w:tcPr>
            <w:tcW w:w="771" w:type="dxa"/>
            <w:vAlign w:val="bottom"/>
          </w:tcPr>
          <w:p w14:paraId="3FFC29A1" w14:textId="77777777" w:rsidR="00AD45BE" w:rsidRPr="00A615E1" w:rsidRDefault="00AD45BE" w:rsidP="009420C5">
            <w:pPr>
              <w:jc w:val="right"/>
              <w:rPr>
                <w:rFonts w:asciiTheme="minorHAnsi" w:hAnsiTheme="minorHAnsi" w:cstheme="minorHAnsi"/>
                <w:b w:val="0"/>
                <w:sz w:val="18"/>
                <w:szCs w:val="18"/>
              </w:rPr>
            </w:pPr>
          </w:p>
        </w:tc>
        <w:tc>
          <w:tcPr>
            <w:tcW w:w="855" w:type="dxa"/>
            <w:vAlign w:val="bottom"/>
          </w:tcPr>
          <w:p w14:paraId="47D5DEE1" w14:textId="77777777" w:rsidR="00AD45BE" w:rsidRPr="00A615E1" w:rsidRDefault="00AD45BE" w:rsidP="009420C5">
            <w:pPr>
              <w:jc w:val="right"/>
              <w:rPr>
                <w:rFonts w:asciiTheme="minorHAnsi" w:hAnsiTheme="minorHAnsi" w:cstheme="minorHAnsi"/>
                <w:b w:val="0"/>
                <w:sz w:val="18"/>
                <w:szCs w:val="18"/>
              </w:rPr>
            </w:pPr>
          </w:p>
        </w:tc>
        <w:tc>
          <w:tcPr>
            <w:tcW w:w="804" w:type="dxa"/>
            <w:vAlign w:val="bottom"/>
          </w:tcPr>
          <w:p w14:paraId="72D42BF6" w14:textId="77777777" w:rsidR="00AD45BE" w:rsidRPr="00A615E1" w:rsidRDefault="00AD45BE" w:rsidP="009420C5">
            <w:pPr>
              <w:jc w:val="right"/>
              <w:rPr>
                <w:rFonts w:asciiTheme="minorHAnsi" w:hAnsiTheme="minorHAnsi" w:cstheme="minorHAnsi"/>
                <w:b w:val="0"/>
                <w:sz w:val="18"/>
                <w:szCs w:val="18"/>
              </w:rPr>
            </w:pPr>
          </w:p>
        </w:tc>
        <w:tc>
          <w:tcPr>
            <w:tcW w:w="1182" w:type="dxa"/>
            <w:vAlign w:val="bottom"/>
          </w:tcPr>
          <w:p w14:paraId="50A76E7B" w14:textId="77777777" w:rsidR="00AD45BE" w:rsidRPr="00A615E1" w:rsidRDefault="00AD45BE" w:rsidP="009420C5">
            <w:pPr>
              <w:jc w:val="right"/>
              <w:rPr>
                <w:rFonts w:asciiTheme="minorHAnsi" w:hAnsiTheme="minorHAnsi" w:cstheme="minorHAnsi"/>
                <w:b w:val="0"/>
                <w:sz w:val="18"/>
                <w:szCs w:val="18"/>
              </w:rPr>
            </w:pPr>
          </w:p>
        </w:tc>
        <w:tc>
          <w:tcPr>
            <w:tcW w:w="867" w:type="dxa"/>
            <w:vAlign w:val="bottom"/>
          </w:tcPr>
          <w:p w14:paraId="42465719" w14:textId="77777777" w:rsidR="00AD45BE" w:rsidRPr="00A615E1" w:rsidRDefault="00AD45BE" w:rsidP="009420C5">
            <w:pPr>
              <w:jc w:val="right"/>
              <w:rPr>
                <w:rFonts w:asciiTheme="minorHAnsi" w:hAnsiTheme="minorHAnsi" w:cstheme="minorHAnsi"/>
                <w:b w:val="0"/>
                <w:sz w:val="18"/>
                <w:szCs w:val="18"/>
              </w:rPr>
            </w:pPr>
          </w:p>
        </w:tc>
        <w:tc>
          <w:tcPr>
            <w:tcW w:w="845" w:type="dxa"/>
            <w:vAlign w:val="bottom"/>
          </w:tcPr>
          <w:p w14:paraId="1F8841EF" w14:textId="77777777" w:rsidR="00AD45BE" w:rsidRPr="00A615E1" w:rsidRDefault="00AD45BE" w:rsidP="009420C5">
            <w:pPr>
              <w:jc w:val="right"/>
              <w:rPr>
                <w:rFonts w:asciiTheme="minorHAnsi" w:hAnsiTheme="minorHAnsi" w:cstheme="minorHAnsi"/>
                <w:b w:val="0"/>
                <w:sz w:val="18"/>
                <w:szCs w:val="18"/>
              </w:rPr>
            </w:pPr>
          </w:p>
        </w:tc>
      </w:tr>
      <w:tr w:rsidR="00AD45BE" w:rsidRPr="00A615E1" w14:paraId="1EB73ECB" w14:textId="77777777" w:rsidTr="00A615E1">
        <w:trPr>
          <w:gridAfter w:val="1"/>
          <w:wAfter w:w="6" w:type="dxa"/>
          <w:trHeight w:hRule="exact" w:val="227"/>
        </w:trPr>
        <w:tc>
          <w:tcPr>
            <w:tcW w:w="1109" w:type="dxa"/>
            <w:vAlign w:val="bottom"/>
          </w:tcPr>
          <w:p w14:paraId="0C9DE6BA"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1 T</w:t>
            </w:r>
          </w:p>
        </w:tc>
        <w:tc>
          <w:tcPr>
            <w:tcW w:w="808" w:type="dxa"/>
            <w:vAlign w:val="bottom"/>
          </w:tcPr>
          <w:p w14:paraId="20A93521"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100,3</w:t>
            </w:r>
          </w:p>
        </w:tc>
        <w:tc>
          <w:tcPr>
            <w:tcW w:w="1197" w:type="dxa"/>
            <w:vAlign w:val="bottom"/>
          </w:tcPr>
          <w:p w14:paraId="1667F860"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-1,1</w:t>
            </w:r>
          </w:p>
        </w:tc>
        <w:tc>
          <w:tcPr>
            <w:tcW w:w="771" w:type="dxa"/>
            <w:vAlign w:val="bottom"/>
          </w:tcPr>
          <w:p w14:paraId="2DB035FF"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5,4</w:t>
            </w:r>
          </w:p>
        </w:tc>
        <w:tc>
          <w:tcPr>
            <w:tcW w:w="855" w:type="dxa"/>
            <w:vAlign w:val="bottom"/>
          </w:tcPr>
          <w:p w14:paraId="5C14372D"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5,4</w:t>
            </w:r>
          </w:p>
        </w:tc>
        <w:tc>
          <w:tcPr>
            <w:tcW w:w="804" w:type="dxa"/>
            <w:vAlign w:val="bottom"/>
          </w:tcPr>
          <w:p w14:paraId="0E959464"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100,5</w:t>
            </w:r>
          </w:p>
        </w:tc>
        <w:tc>
          <w:tcPr>
            <w:tcW w:w="1182" w:type="dxa"/>
            <w:vAlign w:val="bottom"/>
          </w:tcPr>
          <w:p w14:paraId="1B6A680B"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0,3</w:t>
            </w:r>
          </w:p>
        </w:tc>
        <w:tc>
          <w:tcPr>
            <w:tcW w:w="867" w:type="dxa"/>
            <w:vAlign w:val="bottom"/>
          </w:tcPr>
          <w:p w14:paraId="5C262BCF"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2,8</w:t>
            </w:r>
          </w:p>
        </w:tc>
        <w:tc>
          <w:tcPr>
            <w:tcW w:w="845" w:type="dxa"/>
            <w:vAlign w:val="bottom"/>
          </w:tcPr>
          <w:p w14:paraId="3F6B9EC8"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2,8</w:t>
            </w:r>
          </w:p>
        </w:tc>
      </w:tr>
      <w:tr w:rsidR="00AD45BE" w:rsidRPr="00A615E1" w14:paraId="4B014F41" w14:textId="77777777" w:rsidTr="00A615E1">
        <w:trPr>
          <w:gridAfter w:val="1"/>
          <w:wAfter w:w="6" w:type="dxa"/>
          <w:trHeight w:hRule="exact" w:val="227"/>
        </w:trPr>
        <w:tc>
          <w:tcPr>
            <w:tcW w:w="1109" w:type="dxa"/>
            <w:vAlign w:val="bottom"/>
          </w:tcPr>
          <w:p w14:paraId="76F0A6F1"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2 T</w:t>
            </w:r>
          </w:p>
        </w:tc>
        <w:tc>
          <w:tcPr>
            <w:tcW w:w="808" w:type="dxa"/>
            <w:vAlign w:val="bottom"/>
          </w:tcPr>
          <w:p w14:paraId="09416A68"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98,6</w:t>
            </w:r>
          </w:p>
        </w:tc>
        <w:tc>
          <w:tcPr>
            <w:tcW w:w="1197" w:type="dxa"/>
            <w:vAlign w:val="bottom"/>
          </w:tcPr>
          <w:p w14:paraId="2D9BDF30"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-1,7</w:t>
            </w:r>
          </w:p>
        </w:tc>
        <w:tc>
          <w:tcPr>
            <w:tcW w:w="771" w:type="dxa"/>
            <w:vAlign w:val="bottom"/>
          </w:tcPr>
          <w:p w14:paraId="4FCE123F"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4,8</w:t>
            </w:r>
          </w:p>
        </w:tc>
        <w:tc>
          <w:tcPr>
            <w:tcW w:w="855" w:type="dxa"/>
            <w:vAlign w:val="bottom"/>
          </w:tcPr>
          <w:p w14:paraId="2F9EE49D"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5,1</w:t>
            </w:r>
          </w:p>
        </w:tc>
        <w:tc>
          <w:tcPr>
            <w:tcW w:w="804" w:type="dxa"/>
            <w:vAlign w:val="bottom"/>
          </w:tcPr>
          <w:p w14:paraId="7DB519D2"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101,8</w:t>
            </w:r>
          </w:p>
        </w:tc>
        <w:tc>
          <w:tcPr>
            <w:tcW w:w="1182" w:type="dxa"/>
            <w:vAlign w:val="bottom"/>
          </w:tcPr>
          <w:p w14:paraId="27AC95B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1,3</w:t>
            </w:r>
          </w:p>
        </w:tc>
        <w:tc>
          <w:tcPr>
            <w:tcW w:w="867" w:type="dxa"/>
            <w:vAlign w:val="bottom"/>
          </w:tcPr>
          <w:p w14:paraId="22F91E4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1,8</w:t>
            </w:r>
          </w:p>
        </w:tc>
        <w:tc>
          <w:tcPr>
            <w:tcW w:w="845" w:type="dxa"/>
            <w:vAlign w:val="bottom"/>
          </w:tcPr>
          <w:p w14:paraId="4A0C0AA6"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2,3</w:t>
            </w:r>
          </w:p>
        </w:tc>
      </w:tr>
      <w:tr w:rsidR="00AD45BE" w:rsidRPr="00A615E1" w14:paraId="3D2447D4" w14:textId="77777777" w:rsidTr="00A615E1">
        <w:trPr>
          <w:gridAfter w:val="1"/>
          <w:wAfter w:w="6" w:type="dxa"/>
          <w:trHeight w:hRule="exact" w:val="227"/>
        </w:trPr>
        <w:tc>
          <w:tcPr>
            <w:tcW w:w="1109" w:type="dxa"/>
            <w:vAlign w:val="bottom"/>
          </w:tcPr>
          <w:p w14:paraId="0C4A5F5C"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3 T</w:t>
            </w:r>
          </w:p>
        </w:tc>
        <w:tc>
          <w:tcPr>
            <w:tcW w:w="808" w:type="dxa"/>
            <w:vAlign w:val="bottom"/>
          </w:tcPr>
          <w:p w14:paraId="1C3911B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108,8</w:t>
            </w:r>
          </w:p>
        </w:tc>
        <w:tc>
          <w:tcPr>
            <w:tcW w:w="1197" w:type="dxa"/>
            <w:vAlign w:val="bottom"/>
          </w:tcPr>
          <w:p w14:paraId="546A0D72"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10,4</w:t>
            </w:r>
          </w:p>
        </w:tc>
        <w:tc>
          <w:tcPr>
            <w:tcW w:w="771" w:type="dxa"/>
            <w:vAlign w:val="bottom"/>
          </w:tcPr>
          <w:p w14:paraId="0392B871"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11,7</w:t>
            </w:r>
          </w:p>
        </w:tc>
        <w:tc>
          <w:tcPr>
            <w:tcW w:w="855" w:type="dxa"/>
            <w:vAlign w:val="bottom"/>
          </w:tcPr>
          <w:p w14:paraId="2EBA7B5A"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7,3</w:t>
            </w:r>
          </w:p>
        </w:tc>
        <w:tc>
          <w:tcPr>
            <w:tcW w:w="804" w:type="dxa"/>
            <w:vAlign w:val="bottom"/>
          </w:tcPr>
          <w:p w14:paraId="431AFD4B"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107,3</w:t>
            </w:r>
          </w:p>
        </w:tc>
        <w:tc>
          <w:tcPr>
            <w:tcW w:w="1182" w:type="dxa"/>
            <w:vAlign w:val="bottom"/>
          </w:tcPr>
          <w:p w14:paraId="7D73F8AA"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5,4</w:t>
            </w:r>
          </w:p>
        </w:tc>
        <w:tc>
          <w:tcPr>
            <w:tcW w:w="867" w:type="dxa"/>
            <w:vAlign w:val="bottom"/>
          </w:tcPr>
          <w:p w14:paraId="65178A77"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7,2</w:t>
            </w:r>
          </w:p>
        </w:tc>
        <w:tc>
          <w:tcPr>
            <w:tcW w:w="845" w:type="dxa"/>
            <w:vAlign w:val="bottom"/>
          </w:tcPr>
          <w:p w14:paraId="5327E90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4,0</w:t>
            </w:r>
          </w:p>
        </w:tc>
      </w:tr>
      <w:tr w:rsidR="00AD45BE" w:rsidRPr="00A615E1" w14:paraId="1B28E67B" w14:textId="77777777" w:rsidTr="00A615E1">
        <w:trPr>
          <w:gridAfter w:val="1"/>
          <w:wAfter w:w="6" w:type="dxa"/>
          <w:trHeight w:hRule="exact" w:val="227"/>
        </w:trPr>
        <w:tc>
          <w:tcPr>
            <w:tcW w:w="1109" w:type="dxa"/>
            <w:vAlign w:val="bottom"/>
          </w:tcPr>
          <w:p w14:paraId="33E45B05"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lastRenderedPageBreak/>
              <w:t>4 T</w:t>
            </w:r>
          </w:p>
        </w:tc>
        <w:tc>
          <w:tcPr>
            <w:tcW w:w="808" w:type="dxa"/>
            <w:vAlign w:val="bottom"/>
          </w:tcPr>
          <w:p w14:paraId="5A84A1D6"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92,3</w:t>
            </w:r>
          </w:p>
        </w:tc>
        <w:tc>
          <w:tcPr>
            <w:tcW w:w="1197" w:type="dxa"/>
            <w:vAlign w:val="bottom"/>
          </w:tcPr>
          <w:p w14:paraId="2D417279"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-15,2</w:t>
            </w:r>
          </w:p>
        </w:tc>
        <w:tc>
          <w:tcPr>
            <w:tcW w:w="771" w:type="dxa"/>
            <w:vAlign w:val="bottom"/>
          </w:tcPr>
          <w:p w14:paraId="42D15CBB"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-9,0</w:t>
            </w:r>
          </w:p>
        </w:tc>
        <w:tc>
          <w:tcPr>
            <w:tcW w:w="855" w:type="dxa"/>
            <w:vAlign w:val="bottom"/>
          </w:tcPr>
          <w:p w14:paraId="74DF446D"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3,1</w:t>
            </w:r>
          </w:p>
        </w:tc>
        <w:tc>
          <w:tcPr>
            <w:tcW w:w="804" w:type="dxa"/>
            <w:vAlign w:val="bottom"/>
          </w:tcPr>
          <w:p w14:paraId="34510947"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90,3</w:t>
            </w:r>
          </w:p>
        </w:tc>
        <w:tc>
          <w:tcPr>
            <w:tcW w:w="1182" w:type="dxa"/>
            <w:vAlign w:val="bottom"/>
          </w:tcPr>
          <w:p w14:paraId="23DDB00D"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-15,8</w:t>
            </w:r>
          </w:p>
        </w:tc>
        <w:tc>
          <w:tcPr>
            <w:tcW w:w="867" w:type="dxa"/>
            <w:vAlign w:val="bottom"/>
          </w:tcPr>
          <w:p w14:paraId="0AB7B29A"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-9,8</w:t>
            </w:r>
          </w:p>
        </w:tc>
        <w:tc>
          <w:tcPr>
            <w:tcW w:w="845" w:type="dxa"/>
            <w:vAlign w:val="bottom"/>
          </w:tcPr>
          <w:p w14:paraId="444B632F"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0,5</w:t>
            </w:r>
          </w:p>
        </w:tc>
      </w:tr>
      <w:tr w:rsidR="00AD45BE" w:rsidRPr="00A615E1" w14:paraId="395CA1AE" w14:textId="77777777" w:rsidTr="00A615E1">
        <w:trPr>
          <w:gridAfter w:val="1"/>
          <w:wAfter w:w="6" w:type="dxa"/>
          <w:trHeight w:hRule="exact" w:val="227"/>
        </w:trPr>
        <w:tc>
          <w:tcPr>
            <w:tcW w:w="1109" w:type="dxa"/>
            <w:vAlign w:val="bottom"/>
          </w:tcPr>
          <w:p w14:paraId="0B1EBF73"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sz w:val="18"/>
                <w:szCs w:val="18"/>
              </w:rPr>
              <w:t>2020</w:t>
            </w:r>
          </w:p>
        </w:tc>
        <w:tc>
          <w:tcPr>
            <w:tcW w:w="808" w:type="dxa"/>
            <w:vAlign w:val="bottom"/>
          </w:tcPr>
          <w:p w14:paraId="35A34C2F" w14:textId="77777777" w:rsidR="00AD45BE" w:rsidRPr="00A615E1" w:rsidRDefault="00AD45BE" w:rsidP="009420C5">
            <w:pPr>
              <w:jc w:val="right"/>
              <w:rPr>
                <w:rFonts w:asciiTheme="minorHAnsi" w:hAnsiTheme="minorHAnsi" w:cstheme="minorHAnsi"/>
                <w:b w:val="0"/>
                <w:sz w:val="18"/>
                <w:szCs w:val="18"/>
              </w:rPr>
            </w:pPr>
          </w:p>
        </w:tc>
        <w:tc>
          <w:tcPr>
            <w:tcW w:w="1197" w:type="dxa"/>
            <w:vAlign w:val="bottom"/>
          </w:tcPr>
          <w:p w14:paraId="54AE83C2" w14:textId="77777777" w:rsidR="00AD45BE" w:rsidRPr="00A615E1" w:rsidRDefault="00AD45BE" w:rsidP="009420C5">
            <w:pPr>
              <w:jc w:val="right"/>
              <w:rPr>
                <w:rFonts w:asciiTheme="minorHAnsi" w:hAnsiTheme="minorHAnsi" w:cstheme="minorHAnsi"/>
                <w:b w:val="0"/>
                <w:sz w:val="18"/>
                <w:szCs w:val="18"/>
              </w:rPr>
            </w:pPr>
          </w:p>
        </w:tc>
        <w:tc>
          <w:tcPr>
            <w:tcW w:w="771" w:type="dxa"/>
            <w:vAlign w:val="bottom"/>
          </w:tcPr>
          <w:p w14:paraId="46019DC4" w14:textId="77777777" w:rsidR="00AD45BE" w:rsidRPr="00A615E1" w:rsidRDefault="00AD45BE" w:rsidP="009420C5">
            <w:pPr>
              <w:jc w:val="right"/>
              <w:rPr>
                <w:rFonts w:asciiTheme="minorHAnsi" w:hAnsiTheme="minorHAnsi" w:cstheme="minorHAnsi"/>
                <w:b w:val="0"/>
                <w:sz w:val="18"/>
                <w:szCs w:val="18"/>
              </w:rPr>
            </w:pPr>
          </w:p>
        </w:tc>
        <w:tc>
          <w:tcPr>
            <w:tcW w:w="855" w:type="dxa"/>
            <w:vAlign w:val="bottom"/>
          </w:tcPr>
          <w:p w14:paraId="470E3E72" w14:textId="77777777" w:rsidR="00AD45BE" w:rsidRPr="00A615E1" w:rsidRDefault="00AD45BE" w:rsidP="009420C5">
            <w:pPr>
              <w:jc w:val="right"/>
              <w:rPr>
                <w:rFonts w:asciiTheme="minorHAnsi" w:hAnsiTheme="minorHAnsi" w:cstheme="minorHAnsi"/>
                <w:b w:val="0"/>
                <w:sz w:val="18"/>
                <w:szCs w:val="18"/>
              </w:rPr>
            </w:pPr>
          </w:p>
        </w:tc>
        <w:tc>
          <w:tcPr>
            <w:tcW w:w="804" w:type="dxa"/>
            <w:vAlign w:val="bottom"/>
          </w:tcPr>
          <w:p w14:paraId="087E77E1" w14:textId="77777777" w:rsidR="00AD45BE" w:rsidRPr="00A615E1" w:rsidRDefault="00AD45BE" w:rsidP="009420C5">
            <w:pPr>
              <w:jc w:val="right"/>
              <w:rPr>
                <w:rFonts w:asciiTheme="minorHAnsi" w:hAnsiTheme="minorHAnsi" w:cstheme="minorHAnsi"/>
                <w:b w:val="0"/>
                <w:sz w:val="18"/>
                <w:szCs w:val="18"/>
              </w:rPr>
            </w:pPr>
          </w:p>
        </w:tc>
        <w:tc>
          <w:tcPr>
            <w:tcW w:w="1182" w:type="dxa"/>
            <w:vAlign w:val="bottom"/>
          </w:tcPr>
          <w:p w14:paraId="76C9ABC1" w14:textId="77777777" w:rsidR="00AD45BE" w:rsidRPr="00A615E1" w:rsidRDefault="00AD45BE" w:rsidP="009420C5">
            <w:pPr>
              <w:jc w:val="right"/>
              <w:rPr>
                <w:rFonts w:asciiTheme="minorHAnsi" w:hAnsiTheme="minorHAnsi" w:cstheme="minorHAnsi"/>
                <w:b w:val="0"/>
                <w:sz w:val="18"/>
                <w:szCs w:val="18"/>
              </w:rPr>
            </w:pPr>
          </w:p>
        </w:tc>
        <w:tc>
          <w:tcPr>
            <w:tcW w:w="867" w:type="dxa"/>
            <w:vAlign w:val="bottom"/>
          </w:tcPr>
          <w:p w14:paraId="31CF1415" w14:textId="77777777" w:rsidR="00AD45BE" w:rsidRPr="00A615E1" w:rsidRDefault="00AD45BE" w:rsidP="009420C5">
            <w:pPr>
              <w:jc w:val="right"/>
              <w:rPr>
                <w:rFonts w:asciiTheme="minorHAnsi" w:hAnsiTheme="minorHAnsi" w:cstheme="minorHAnsi"/>
                <w:b w:val="0"/>
                <w:sz w:val="18"/>
                <w:szCs w:val="18"/>
              </w:rPr>
            </w:pPr>
          </w:p>
        </w:tc>
        <w:tc>
          <w:tcPr>
            <w:tcW w:w="845" w:type="dxa"/>
            <w:vAlign w:val="bottom"/>
          </w:tcPr>
          <w:p w14:paraId="704244F7" w14:textId="77777777" w:rsidR="00AD45BE" w:rsidRPr="00A615E1" w:rsidRDefault="00AD45BE" w:rsidP="009420C5">
            <w:pPr>
              <w:jc w:val="right"/>
              <w:rPr>
                <w:rFonts w:asciiTheme="minorHAnsi" w:hAnsiTheme="minorHAnsi" w:cstheme="minorHAnsi"/>
                <w:b w:val="0"/>
                <w:sz w:val="18"/>
                <w:szCs w:val="18"/>
              </w:rPr>
            </w:pPr>
          </w:p>
        </w:tc>
      </w:tr>
      <w:tr w:rsidR="00AD45BE" w:rsidRPr="00A615E1" w14:paraId="48F0C65C" w14:textId="77777777" w:rsidTr="00A615E1">
        <w:trPr>
          <w:gridAfter w:val="1"/>
          <w:wAfter w:w="6" w:type="dxa"/>
          <w:trHeight w:hRule="exact" w:val="227"/>
        </w:trPr>
        <w:tc>
          <w:tcPr>
            <w:tcW w:w="1109" w:type="dxa"/>
            <w:vAlign w:val="bottom"/>
          </w:tcPr>
          <w:p w14:paraId="31B3640F"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1 T</w:t>
            </w:r>
          </w:p>
        </w:tc>
        <w:tc>
          <w:tcPr>
            <w:tcW w:w="808" w:type="dxa"/>
          </w:tcPr>
          <w:p w14:paraId="4A1250BE"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89,5</w:t>
            </w:r>
          </w:p>
        </w:tc>
        <w:tc>
          <w:tcPr>
            <w:tcW w:w="1197" w:type="dxa"/>
          </w:tcPr>
          <w:p w14:paraId="3BB052D4"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-2,9</w:t>
            </w:r>
          </w:p>
        </w:tc>
        <w:tc>
          <w:tcPr>
            <w:tcW w:w="771" w:type="dxa"/>
          </w:tcPr>
          <w:p w14:paraId="766665A1"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-10,7</w:t>
            </w:r>
          </w:p>
        </w:tc>
        <w:tc>
          <w:tcPr>
            <w:tcW w:w="855" w:type="dxa"/>
          </w:tcPr>
          <w:p w14:paraId="5155D0CA"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-10,7</w:t>
            </w:r>
          </w:p>
        </w:tc>
        <w:tc>
          <w:tcPr>
            <w:tcW w:w="804" w:type="dxa"/>
            <w:vAlign w:val="bottom"/>
          </w:tcPr>
          <w:p w14:paraId="6437C699"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85,6</w:t>
            </w:r>
          </w:p>
        </w:tc>
        <w:tc>
          <w:tcPr>
            <w:tcW w:w="1182" w:type="dxa"/>
            <w:vAlign w:val="bottom"/>
          </w:tcPr>
          <w:p w14:paraId="4ACAC707"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-5,3</w:t>
            </w:r>
          </w:p>
        </w:tc>
        <w:tc>
          <w:tcPr>
            <w:tcW w:w="867" w:type="dxa"/>
            <w:vAlign w:val="bottom"/>
          </w:tcPr>
          <w:p w14:paraId="60424383"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-14,8</w:t>
            </w:r>
          </w:p>
        </w:tc>
        <w:tc>
          <w:tcPr>
            <w:tcW w:w="845" w:type="dxa"/>
            <w:vAlign w:val="bottom"/>
          </w:tcPr>
          <w:p w14:paraId="6924EEF9"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-14,8</w:t>
            </w:r>
          </w:p>
        </w:tc>
      </w:tr>
      <w:tr w:rsidR="00AD45BE" w:rsidRPr="00A615E1" w14:paraId="4988E767" w14:textId="77777777" w:rsidTr="00A615E1">
        <w:trPr>
          <w:gridAfter w:val="1"/>
          <w:wAfter w:w="6" w:type="dxa"/>
          <w:trHeight w:hRule="exact" w:val="227"/>
        </w:trPr>
        <w:tc>
          <w:tcPr>
            <w:tcW w:w="1109" w:type="dxa"/>
            <w:vAlign w:val="bottom"/>
          </w:tcPr>
          <w:p w14:paraId="57F69395"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2 T</w:t>
            </w:r>
          </w:p>
        </w:tc>
        <w:tc>
          <w:tcPr>
            <w:tcW w:w="808" w:type="dxa"/>
          </w:tcPr>
          <w:p w14:paraId="2988A501"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20,2</w:t>
            </w:r>
          </w:p>
        </w:tc>
        <w:tc>
          <w:tcPr>
            <w:tcW w:w="1197" w:type="dxa"/>
          </w:tcPr>
          <w:p w14:paraId="7A2EE416"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-77,4</w:t>
            </w:r>
          </w:p>
        </w:tc>
        <w:tc>
          <w:tcPr>
            <w:tcW w:w="771" w:type="dxa"/>
          </w:tcPr>
          <w:p w14:paraId="73F12031"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-79,5</w:t>
            </w:r>
          </w:p>
        </w:tc>
        <w:tc>
          <w:tcPr>
            <w:tcW w:w="855" w:type="dxa"/>
          </w:tcPr>
          <w:p w14:paraId="046CEFEA"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-44,8</w:t>
            </w:r>
          </w:p>
        </w:tc>
        <w:tc>
          <w:tcPr>
            <w:tcW w:w="804" w:type="dxa"/>
            <w:vAlign w:val="bottom"/>
          </w:tcPr>
          <w:p w14:paraId="623C9E13"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24,7</w:t>
            </w:r>
          </w:p>
        </w:tc>
        <w:tc>
          <w:tcPr>
            <w:tcW w:w="1182" w:type="dxa"/>
            <w:vAlign w:val="bottom"/>
          </w:tcPr>
          <w:p w14:paraId="4A893656"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-71,1</w:t>
            </w:r>
          </w:p>
        </w:tc>
        <w:tc>
          <w:tcPr>
            <w:tcW w:w="867" w:type="dxa"/>
            <w:vAlign w:val="bottom"/>
          </w:tcPr>
          <w:p w14:paraId="0CF66F9D"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-75,7</w:t>
            </w:r>
          </w:p>
        </w:tc>
        <w:tc>
          <w:tcPr>
            <w:tcW w:w="845" w:type="dxa"/>
            <w:vAlign w:val="bottom"/>
          </w:tcPr>
          <w:p w14:paraId="6524A2DD"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-45,5</w:t>
            </w:r>
          </w:p>
        </w:tc>
      </w:tr>
      <w:tr w:rsidR="00AD45BE" w:rsidRPr="00A615E1" w14:paraId="780EDDFC" w14:textId="77777777" w:rsidTr="00A615E1">
        <w:trPr>
          <w:gridAfter w:val="1"/>
          <w:wAfter w:w="6" w:type="dxa"/>
          <w:trHeight w:hRule="exact" w:val="227"/>
        </w:trPr>
        <w:tc>
          <w:tcPr>
            <w:tcW w:w="1109" w:type="dxa"/>
            <w:vAlign w:val="bottom"/>
          </w:tcPr>
          <w:p w14:paraId="24224292"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3 T</w:t>
            </w:r>
          </w:p>
        </w:tc>
        <w:tc>
          <w:tcPr>
            <w:tcW w:w="808" w:type="dxa"/>
          </w:tcPr>
          <w:p w14:paraId="5160A0F2"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52,3</w:t>
            </w:r>
          </w:p>
        </w:tc>
        <w:tc>
          <w:tcPr>
            <w:tcW w:w="1197" w:type="dxa"/>
          </w:tcPr>
          <w:p w14:paraId="030B4FD1"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158,5</w:t>
            </w:r>
          </w:p>
        </w:tc>
        <w:tc>
          <w:tcPr>
            <w:tcW w:w="771" w:type="dxa"/>
          </w:tcPr>
          <w:p w14:paraId="6401A79E"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-51,9</w:t>
            </w:r>
          </w:p>
        </w:tc>
        <w:tc>
          <w:tcPr>
            <w:tcW w:w="855" w:type="dxa"/>
          </w:tcPr>
          <w:p w14:paraId="2E883610"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-47,3</w:t>
            </w:r>
          </w:p>
        </w:tc>
        <w:tc>
          <w:tcPr>
            <w:tcW w:w="804" w:type="dxa"/>
            <w:vAlign w:val="bottom"/>
          </w:tcPr>
          <w:p w14:paraId="3A8ED03D"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72,4</w:t>
            </w:r>
          </w:p>
        </w:tc>
        <w:tc>
          <w:tcPr>
            <w:tcW w:w="1182" w:type="dxa"/>
            <w:vAlign w:val="bottom"/>
          </w:tcPr>
          <w:p w14:paraId="13D7987E"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192,8</w:t>
            </w:r>
          </w:p>
        </w:tc>
        <w:tc>
          <w:tcPr>
            <w:tcW w:w="867" w:type="dxa"/>
            <w:vAlign w:val="bottom"/>
          </w:tcPr>
          <w:p w14:paraId="5101D591"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-32,5</w:t>
            </w:r>
          </w:p>
        </w:tc>
        <w:tc>
          <w:tcPr>
            <w:tcW w:w="845" w:type="dxa"/>
            <w:vAlign w:val="bottom"/>
          </w:tcPr>
          <w:p w14:paraId="4E6AF391"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-41,0</w:t>
            </w:r>
          </w:p>
        </w:tc>
      </w:tr>
      <w:tr w:rsidR="00AD45BE" w:rsidRPr="00A615E1" w14:paraId="6271D379" w14:textId="77777777" w:rsidTr="00A615E1">
        <w:trPr>
          <w:gridAfter w:val="1"/>
          <w:wAfter w:w="6" w:type="dxa"/>
          <w:trHeight w:hRule="exact" w:val="227"/>
        </w:trPr>
        <w:tc>
          <w:tcPr>
            <w:tcW w:w="1109" w:type="dxa"/>
            <w:vAlign w:val="bottom"/>
          </w:tcPr>
          <w:p w14:paraId="6D67045B"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4 T</w:t>
            </w:r>
          </w:p>
        </w:tc>
        <w:tc>
          <w:tcPr>
            <w:tcW w:w="808" w:type="dxa"/>
          </w:tcPr>
          <w:p w14:paraId="241F01F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79,2</w:t>
            </w:r>
          </w:p>
        </w:tc>
        <w:tc>
          <w:tcPr>
            <w:tcW w:w="1197" w:type="dxa"/>
          </w:tcPr>
          <w:p w14:paraId="549BDBD0"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51,3</w:t>
            </w:r>
          </w:p>
        </w:tc>
        <w:tc>
          <w:tcPr>
            <w:tcW w:w="771" w:type="dxa"/>
          </w:tcPr>
          <w:p w14:paraId="7A4CAE66"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-14,2</w:t>
            </w:r>
          </w:p>
        </w:tc>
        <w:tc>
          <w:tcPr>
            <w:tcW w:w="855" w:type="dxa"/>
          </w:tcPr>
          <w:p w14:paraId="6ACB7836"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-39,7</w:t>
            </w:r>
          </w:p>
        </w:tc>
        <w:tc>
          <w:tcPr>
            <w:tcW w:w="804" w:type="dxa"/>
            <w:vAlign w:val="bottom"/>
          </w:tcPr>
          <w:p w14:paraId="1ACFA4E2"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87,6</w:t>
            </w:r>
          </w:p>
        </w:tc>
        <w:tc>
          <w:tcPr>
            <w:tcW w:w="1182" w:type="dxa"/>
            <w:vAlign w:val="bottom"/>
          </w:tcPr>
          <w:p w14:paraId="2AF52FEB"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21,0</w:t>
            </w:r>
          </w:p>
        </w:tc>
        <w:tc>
          <w:tcPr>
            <w:tcW w:w="867" w:type="dxa"/>
            <w:vAlign w:val="bottom"/>
          </w:tcPr>
          <w:p w14:paraId="1B3C1E98"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-3,0</w:t>
            </w:r>
          </w:p>
        </w:tc>
        <w:tc>
          <w:tcPr>
            <w:tcW w:w="845" w:type="dxa"/>
            <w:vAlign w:val="bottom"/>
          </w:tcPr>
          <w:p w14:paraId="6C6E66F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-32,4</w:t>
            </w:r>
          </w:p>
        </w:tc>
      </w:tr>
      <w:tr w:rsidR="00AD45BE" w:rsidRPr="00A615E1" w14:paraId="5690A921" w14:textId="77777777" w:rsidTr="00A615E1">
        <w:trPr>
          <w:gridAfter w:val="1"/>
          <w:wAfter w:w="6" w:type="dxa"/>
          <w:trHeight w:hRule="exact" w:val="227"/>
        </w:trPr>
        <w:tc>
          <w:tcPr>
            <w:tcW w:w="1109" w:type="dxa"/>
            <w:vAlign w:val="bottom"/>
          </w:tcPr>
          <w:p w14:paraId="43CAA199"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sz w:val="18"/>
                <w:szCs w:val="18"/>
              </w:rPr>
              <w:t>2021</w:t>
            </w:r>
          </w:p>
        </w:tc>
        <w:tc>
          <w:tcPr>
            <w:tcW w:w="808" w:type="dxa"/>
            <w:vAlign w:val="bottom"/>
          </w:tcPr>
          <w:p w14:paraId="4FA63FDA" w14:textId="77777777" w:rsidR="00AD45BE" w:rsidRPr="00A615E1" w:rsidRDefault="00AD45BE" w:rsidP="009420C5">
            <w:pPr>
              <w:jc w:val="both"/>
              <w:rPr>
                <w:rFonts w:asciiTheme="minorHAnsi" w:hAnsiTheme="minorHAnsi" w:cstheme="minorHAnsi"/>
                <w:b w:val="0"/>
                <w:sz w:val="18"/>
                <w:szCs w:val="18"/>
              </w:rPr>
            </w:pPr>
          </w:p>
        </w:tc>
        <w:tc>
          <w:tcPr>
            <w:tcW w:w="1197" w:type="dxa"/>
            <w:vAlign w:val="bottom"/>
          </w:tcPr>
          <w:p w14:paraId="37EC5CCC" w14:textId="77777777" w:rsidR="00AD45BE" w:rsidRPr="00A615E1" w:rsidRDefault="00AD45BE" w:rsidP="009420C5">
            <w:pPr>
              <w:jc w:val="both"/>
              <w:rPr>
                <w:rFonts w:asciiTheme="minorHAnsi" w:hAnsiTheme="minorHAnsi" w:cstheme="minorHAnsi"/>
                <w:b w:val="0"/>
                <w:sz w:val="18"/>
                <w:szCs w:val="18"/>
              </w:rPr>
            </w:pPr>
          </w:p>
        </w:tc>
        <w:tc>
          <w:tcPr>
            <w:tcW w:w="771" w:type="dxa"/>
            <w:vAlign w:val="bottom"/>
          </w:tcPr>
          <w:p w14:paraId="01B0C658" w14:textId="77777777" w:rsidR="00AD45BE" w:rsidRPr="00A615E1" w:rsidRDefault="00AD45BE" w:rsidP="009420C5">
            <w:pPr>
              <w:jc w:val="both"/>
              <w:rPr>
                <w:rFonts w:asciiTheme="minorHAnsi" w:hAnsiTheme="minorHAnsi" w:cstheme="minorHAnsi"/>
                <w:b w:val="0"/>
                <w:sz w:val="18"/>
                <w:szCs w:val="18"/>
              </w:rPr>
            </w:pPr>
          </w:p>
        </w:tc>
        <w:tc>
          <w:tcPr>
            <w:tcW w:w="855" w:type="dxa"/>
            <w:vAlign w:val="bottom"/>
          </w:tcPr>
          <w:p w14:paraId="75B5D556" w14:textId="77777777" w:rsidR="00AD45BE" w:rsidRPr="00A615E1" w:rsidRDefault="00AD45BE" w:rsidP="009420C5">
            <w:pPr>
              <w:jc w:val="both"/>
              <w:rPr>
                <w:rFonts w:asciiTheme="minorHAnsi" w:hAnsiTheme="minorHAnsi" w:cstheme="minorHAnsi"/>
                <w:b w:val="0"/>
                <w:sz w:val="18"/>
                <w:szCs w:val="18"/>
              </w:rPr>
            </w:pPr>
          </w:p>
        </w:tc>
        <w:tc>
          <w:tcPr>
            <w:tcW w:w="804" w:type="dxa"/>
            <w:vAlign w:val="bottom"/>
          </w:tcPr>
          <w:p w14:paraId="5BC64D5D" w14:textId="77777777" w:rsidR="00AD45BE" w:rsidRPr="00A615E1" w:rsidRDefault="00AD45BE" w:rsidP="009420C5">
            <w:pPr>
              <w:jc w:val="both"/>
              <w:rPr>
                <w:rFonts w:asciiTheme="minorHAnsi" w:hAnsiTheme="minorHAnsi" w:cstheme="minorHAnsi"/>
                <w:b w:val="0"/>
                <w:sz w:val="18"/>
                <w:szCs w:val="18"/>
              </w:rPr>
            </w:pPr>
          </w:p>
        </w:tc>
        <w:tc>
          <w:tcPr>
            <w:tcW w:w="1182" w:type="dxa"/>
            <w:vAlign w:val="bottom"/>
          </w:tcPr>
          <w:p w14:paraId="6192C2C6" w14:textId="77777777" w:rsidR="00AD45BE" w:rsidRPr="00A615E1" w:rsidRDefault="00AD45BE" w:rsidP="009420C5">
            <w:pPr>
              <w:jc w:val="both"/>
              <w:rPr>
                <w:rFonts w:asciiTheme="minorHAnsi" w:hAnsiTheme="minorHAnsi" w:cstheme="minorHAnsi"/>
                <w:b w:val="0"/>
                <w:sz w:val="18"/>
                <w:szCs w:val="18"/>
              </w:rPr>
            </w:pPr>
          </w:p>
        </w:tc>
        <w:tc>
          <w:tcPr>
            <w:tcW w:w="867" w:type="dxa"/>
            <w:vAlign w:val="bottom"/>
          </w:tcPr>
          <w:p w14:paraId="5647058A" w14:textId="77777777" w:rsidR="00AD45BE" w:rsidRPr="00A615E1" w:rsidRDefault="00AD45BE" w:rsidP="009420C5">
            <w:pPr>
              <w:jc w:val="both"/>
              <w:rPr>
                <w:rFonts w:asciiTheme="minorHAnsi" w:hAnsiTheme="minorHAnsi" w:cstheme="minorHAnsi"/>
                <w:b w:val="0"/>
                <w:sz w:val="18"/>
                <w:szCs w:val="18"/>
              </w:rPr>
            </w:pPr>
          </w:p>
        </w:tc>
        <w:tc>
          <w:tcPr>
            <w:tcW w:w="845" w:type="dxa"/>
            <w:vAlign w:val="bottom"/>
          </w:tcPr>
          <w:p w14:paraId="7DAC5047" w14:textId="77777777" w:rsidR="00AD45BE" w:rsidRPr="00A615E1" w:rsidRDefault="00AD45BE" w:rsidP="009420C5">
            <w:pPr>
              <w:jc w:val="both"/>
              <w:rPr>
                <w:rFonts w:asciiTheme="minorHAnsi" w:hAnsiTheme="minorHAnsi" w:cstheme="minorHAnsi"/>
                <w:b w:val="0"/>
                <w:sz w:val="18"/>
                <w:szCs w:val="18"/>
              </w:rPr>
            </w:pPr>
          </w:p>
        </w:tc>
      </w:tr>
      <w:tr w:rsidR="00AD45BE" w:rsidRPr="00A615E1" w14:paraId="6FF71AA3" w14:textId="77777777" w:rsidTr="00A615E1">
        <w:trPr>
          <w:gridAfter w:val="1"/>
          <w:wAfter w:w="6" w:type="dxa"/>
          <w:trHeight w:hRule="exact" w:val="227"/>
        </w:trPr>
        <w:tc>
          <w:tcPr>
            <w:tcW w:w="1109" w:type="dxa"/>
            <w:vAlign w:val="bottom"/>
          </w:tcPr>
          <w:p w14:paraId="06B54237"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1 T</w:t>
            </w:r>
          </w:p>
        </w:tc>
        <w:tc>
          <w:tcPr>
            <w:tcW w:w="808" w:type="dxa"/>
            <w:vAlign w:val="bottom"/>
          </w:tcPr>
          <w:p w14:paraId="72B9E8AE"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77,4</w:t>
            </w:r>
          </w:p>
        </w:tc>
        <w:tc>
          <w:tcPr>
            <w:tcW w:w="1197" w:type="dxa"/>
            <w:vAlign w:val="bottom"/>
          </w:tcPr>
          <w:p w14:paraId="61205DF6"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-2,3</w:t>
            </w:r>
          </w:p>
        </w:tc>
        <w:tc>
          <w:tcPr>
            <w:tcW w:w="771" w:type="dxa"/>
            <w:vAlign w:val="bottom"/>
          </w:tcPr>
          <w:p w14:paraId="31C17ED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-13,6</w:t>
            </w:r>
          </w:p>
        </w:tc>
        <w:tc>
          <w:tcPr>
            <w:tcW w:w="855" w:type="dxa"/>
            <w:vAlign w:val="bottom"/>
          </w:tcPr>
          <w:p w14:paraId="672C8540"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-13,6</w:t>
            </w:r>
          </w:p>
        </w:tc>
        <w:tc>
          <w:tcPr>
            <w:tcW w:w="804" w:type="dxa"/>
            <w:vAlign w:val="bottom"/>
          </w:tcPr>
          <w:p w14:paraId="3200E575"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81,3</w:t>
            </w:r>
          </w:p>
        </w:tc>
        <w:tc>
          <w:tcPr>
            <w:tcW w:w="1182" w:type="dxa"/>
            <w:vAlign w:val="bottom"/>
          </w:tcPr>
          <w:p w14:paraId="676F80F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-7,2</w:t>
            </w:r>
          </w:p>
        </w:tc>
        <w:tc>
          <w:tcPr>
            <w:tcW w:w="867" w:type="dxa"/>
            <w:vAlign w:val="bottom"/>
          </w:tcPr>
          <w:p w14:paraId="3BB42853"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-5,0</w:t>
            </w:r>
          </w:p>
        </w:tc>
        <w:tc>
          <w:tcPr>
            <w:tcW w:w="845" w:type="dxa"/>
            <w:vAlign w:val="bottom"/>
          </w:tcPr>
          <w:p w14:paraId="097BDDC2"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-5,0</w:t>
            </w:r>
          </w:p>
        </w:tc>
      </w:tr>
      <w:tr w:rsidR="00AD45BE" w:rsidRPr="00A615E1" w14:paraId="781DBE63" w14:textId="77777777" w:rsidTr="00A615E1">
        <w:trPr>
          <w:gridAfter w:val="1"/>
          <w:wAfter w:w="6" w:type="dxa"/>
          <w:trHeight w:hRule="exact" w:val="227"/>
        </w:trPr>
        <w:tc>
          <w:tcPr>
            <w:tcW w:w="1109" w:type="dxa"/>
            <w:vAlign w:val="bottom"/>
          </w:tcPr>
          <w:p w14:paraId="75C5E422"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2 T</w:t>
            </w:r>
          </w:p>
        </w:tc>
        <w:tc>
          <w:tcPr>
            <w:tcW w:w="808" w:type="dxa"/>
            <w:vAlign w:val="bottom"/>
          </w:tcPr>
          <w:p w14:paraId="43CDF58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78,6</w:t>
            </w:r>
          </w:p>
        </w:tc>
        <w:tc>
          <w:tcPr>
            <w:tcW w:w="1197" w:type="dxa"/>
            <w:vAlign w:val="bottom"/>
          </w:tcPr>
          <w:p w14:paraId="4F51C5D0"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1,6</w:t>
            </w:r>
          </w:p>
        </w:tc>
        <w:tc>
          <w:tcPr>
            <w:tcW w:w="771" w:type="dxa"/>
            <w:vAlign w:val="bottom"/>
          </w:tcPr>
          <w:p w14:paraId="0F1EA11F"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288,3</w:t>
            </w:r>
          </w:p>
        </w:tc>
        <w:tc>
          <w:tcPr>
            <w:tcW w:w="855" w:type="dxa"/>
            <w:vAlign w:val="bottom"/>
          </w:tcPr>
          <w:p w14:paraId="2517CC99"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42,1</w:t>
            </w:r>
          </w:p>
        </w:tc>
        <w:tc>
          <w:tcPr>
            <w:tcW w:w="804" w:type="dxa"/>
            <w:vAlign w:val="bottom"/>
          </w:tcPr>
          <w:p w14:paraId="1D10D51D"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78,7</w:t>
            </w:r>
          </w:p>
        </w:tc>
        <w:tc>
          <w:tcPr>
            <w:tcW w:w="1182" w:type="dxa"/>
            <w:vAlign w:val="bottom"/>
          </w:tcPr>
          <w:p w14:paraId="29CC709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-3,2</w:t>
            </w:r>
          </w:p>
        </w:tc>
        <w:tc>
          <w:tcPr>
            <w:tcW w:w="867" w:type="dxa"/>
            <w:vAlign w:val="bottom"/>
          </w:tcPr>
          <w:p w14:paraId="2308D78E"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218,3</w:t>
            </w:r>
          </w:p>
        </w:tc>
        <w:tc>
          <w:tcPr>
            <w:tcW w:w="845" w:type="dxa"/>
            <w:vAlign w:val="bottom"/>
          </w:tcPr>
          <w:p w14:paraId="254235F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45,1</w:t>
            </w:r>
          </w:p>
        </w:tc>
      </w:tr>
      <w:tr w:rsidR="00AD45BE" w:rsidRPr="00A615E1" w14:paraId="48E6ED44" w14:textId="77777777" w:rsidTr="00A615E1">
        <w:trPr>
          <w:gridAfter w:val="1"/>
          <w:wAfter w:w="6" w:type="dxa"/>
          <w:trHeight w:hRule="exact" w:val="227"/>
        </w:trPr>
        <w:tc>
          <w:tcPr>
            <w:tcW w:w="1109" w:type="dxa"/>
            <w:vAlign w:val="bottom"/>
          </w:tcPr>
          <w:p w14:paraId="281DE4DC"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3 T</w:t>
            </w:r>
          </w:p>
        </w:tc>
        <w:tc>
          <w:tcPr>
            <w:tcW w:w="808" w:type="dxa"/>
            <w:vAlign w:val="bottom"/>
          </w:tcPr>
          <w:p w14:paraId="1DE1A05E"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115,8</w:t>
            </w:r>
          </w:p>
        </w:tc>
        <w:tc>
          <w:tcPr>
            <w:tcW w:w="1197" w:type="dxa"/>
            <w:vAlign w:val="bottom"/>
          </w:tcPr>
          <w:p w14:paraId="73D204D2"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47,3</w:t>
            </w:r>
          </w:p>
        </w:tc>
        <w:tc>
          <w:tcPr>
            <w:tcW w:w="771" w:type="dxa"/>
            <w:vAlign w:val="bottom"/>
          </w:tcPr>
          <w:p w14:paraId="5B0FE1DA"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121,2</w:t>
            </w:r>
          </w:p>
        </w:tc>
        <w:tc>
          <w:tcPr>
            <w:tcW w:w="855" w:type="dxa"/>
            <w:vAlign w:val="bottom"/>
          </w:tcPr>
          <w:p w14:paraId="0B5841E3"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67,6</w:t>
            </w:r>
          </w:p>
        </w:tc>
        <w:tc>
          <w:tcPr>
            <w:tcW w:w="804" w:type="dxa"/>
            <w:vAlign w:val="bottom"/>
          </w:tcPr>
          <w:p w14:paraId="53E46533"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113,8</w:t>
            </w:r>
          </w:p>
        </w:tc>
        <w:tc>
          <w:tcPr>
            <w:tcW w:w="1182" w:type="dxa"/>
            <w:vAlign w:val="bottom"/>
          </w:tcPr>
          <w:p w14:paraId="7C0B3728"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44,5</w:t>
            </w:r>
          </w:p>
        </w:tc>
        <w:tc>
          <w:tcPr>
            <w:tcW w:w="867" w:type="dxa"/>
            <w:vAlign w:val="bottom"/>
          </w:tcPr>
          <w:p w14:paraId="554FED5F"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57,1</w:t>
            </w:r>
          </w:p>
        </w:tc>
        <w:tc>
          <w:tcPr>
            <w:tcW w:w="845" w:type="dxa"/>
            <w:vAlign w:val="bottom"/>
          </w:tcPr>
          <w:p w14:paraId="76522874"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49,9</w:t>
            </w:r>
          </w:p>
        </w:tc>
      </w:tr>
      <w:tr w:rsidR="00AD45BE" w:rsidRPr="00A615E1" w14:paraId="4095191F" w14:textId="77777777" w:rsidTr="00A615E1">
        <w:trPr>
          <w:gridAfter w:val="1"/>
          <w:wAfter w:w="6" w:type="dxa"/>
          <w:trHeight w:hRule="exact" w:val="227"/>
        </w:trPr>
        <w:tc>
          <w:tcPr>
            <w:tcW w:w="1109" w:type="dxa"/>
            <w:vAlign w:val="bottom"/>
          </w:tcPr>
          <w:p w14:paraId="5E291EBF"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b w:val="0"/>
                <w:sz w:val="18"/>
                <w:szCs w:val="18"/>
              </w:rPr>
              <w:t>4 T</w:t>
            </w:r>
          </w:p>
        </w:tc>
        <w:tc>
          <w:tcPr>
            <w:tcW w:w="808" w:type="dxa"/>
            <w:vAlign w:val="bottom"/>
          </w:tcPr>
          <w:p w14:paraId="6A8D6571"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120,6</w:t>
            </w:r>
          </w:p>
        </w:tc>
        <w:tc>
          <w:tcPr>
            <w:tcW w:w="1197" w:type="dxa"/>
            <w:vAlign w:val="bottom"/>
          </w:tcPr>
          <w:p w14:paraId="4D799B02"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4,2</w:t>
            </w:r>
          </w:p>
        </w:tc>
        <w:tc>
          <w:tcPr>
            <w:tcW w:w="771" w:type="dxa"/>
            <w:vAlign w:val="bottom"/>
          </w:tcPr>
          <w:p w14:paraId="4D3C7856"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52,3</w:t>
            </w:r>
          </w:p>
        </w:tc>
        <w:tc>
          <w:tcPr>
            <w:tcW w:w="855" w:type="dxa"/>
            <w:vAlign w:val="bottom"/>
          </w:tcPr>
          <w:p w14:paraId="23E16891"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62,6</w:t>
            </w:r>
          </w:p>
        </w:tc>
        <w:tc>
          <w:tcPr>
            <w:tcW w:w="804" w:type="dxa"/>
            <w:vAlign w:val="bottom"/>
          </w:tcPr>
          <w:p w14:paraId="197536AE"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114,3</w:t>
            </w:r>
          </w:p>
        </w:tc>
        <w:tc>
          <w:tcPr>
            <w:tcW w:w="1182" w:type="dxa"/>
            <w:vAlign w:val="bottom"/>
          </w:tcPr>
          <w:p w14:paraId="40BF66EF"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0,5</w:t>
            </w:r>
          </w:p>
        </w:tc>
        <w:tc>
          <w:tcPr>
            <w:tcW w:w="867" w:type="dxa"/>
            <w:vAlign w:val="bottom"/>
          </w:tcPr>
          <w:p w14:paraId="09DCC1BC"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30,5</w:t>
            </w:r>
          </w:p>
        </w:tc>
        <w:tc>
          <w:tcPr>
            <w:tcW w:w="845" w:type="dxa"/>
            <w:vAlign w:val="bottom"/>
          </w:tcPr>
          <w:p w14:paraId="7500F3C7" w14:textId="77777777" w:rsidR="00AD45BE" w:rsidRPr="00A615E1" w:rsidRDefault="00AD45BE" w:rsidP="009420C5">
            <w:pPr>
              <w:jc w:val="right"/>
              <w:rPr>
                <w:rFonts w:asciiTheme="minorHAnsi" w:hAnsiTheme="minorHAnsi" w:cstheme="minorHAnsi"/>
                <w:b w:val="0"/>
                <w:sz w:val="18"/>
                <w:szCs w:val="18"/>
              </w:rPr>
            </w:pPr>
            <w:r w:rsidRPr="00A615E1">
              <w:rPr>
                <w:rFonts w:asciiTheme="minorHAnsi" w:hAnsiTheme="minorHAnsi" w:cstheme="minorHAnsi"/>
                <w:b w:val="0"/>
                <w:sz w:val="18"/>
                <w:szCs w:val="18"/>
              </w:rPr>
              <w:t>43,6</w:t>
            </w:r>
          </w:p>
        </w:tc>
      </w:tr>
      <w:tr w:rsidR="00AD45BE" w:rsidRPr="00A615E1" w14:paraId="4C31E900" w14:textId="77777777" w:rsidTr="00A615E1">
        <w:trPr>
          <w:gridAfter w:val="1"/>
          <w:wAfter w:w="6" w:type="dxa"/>
          <w:trHeight w:hRule="exact" w:val="227"/>
        </w:trPr>
        <w:tc>
          <w:tcPr>
            <w:tcW w:w="1109" w:type="dxa"/>
            <w:vAlign w:val="bottom"/>
          </w:tcPr>
          <w:p w14:paraId="32F18F9B" w14:textId="77777777" w:rsidR="00AD45BE" w:rsidRPr="00A615E1" w:rsidRDefault="00AD45BE" w:rsidP="009420C5">
            <w:pPr>
              <w:jc w:val="both"/>
              <w:rPr>
                <w:rFonts w:asciiTheme="minorHAnsi" w:hAnsiTheme="minorHAnsi" w:cstheme="minorHAnsi"/>
                <w:b w:val="0"/>
                <w:sz w:val="18"/>
                <w:szCs w:val="18"/>
              </w:rPr>
            </w:pPr>
            <w:r w:rsidRPr="00A615E1">
              <w:rPr>
                <w:rFonts w:asciiTheme="minorHAnsi" w:hAnsiTheme="minorHAnsi" w:cstheme="minorHAnsi"/>
                <w:sz w:val="18"/>
                <w:szCs w:val="18"/>
              </w:rPr>
              <w:t>2022</w:t>
            </w:r>
          </w:p>
        </w:tc>
        <w:tc>
          <w:tcPr>
            <w:tcW w:w="808" w:type="dxa"/>
            <w:vAlign w:val="bottom"/>
          </w:tcPr>
          <w:p w14:paraId="781F02E0" w14:textId="77777777" w:rsidR="00AD45BE" w:rsidRPr="00A615E1" w:rsidRDefault="00AD45BE" w:rsidP="009420C5">
            <w:pPr>
              <w:jc w:val="right"/>
              <w:rPr>
                <w:rFonts w:asciiTheme="minorHAnsi" w:hAnsiTheme="minorHAnsi" w:cstheme="minorHAnsi"/>
                <w:b w:val="0"/>
                <w:sz w:val="18"/>
                <w:szCs w:val="18"/>
              </w:rPr>
            </w:pPr>
          </w:p>
        </w:tc>
        <w:tc>
          <w:tcPr>
            <w:tcW w:w="1197" w:type="dxa"/>
            <w:vAlign w:val="bottom"/>
          </w:tcPr>
          <w:p w14:paraId="58BE35D9" w14:textId="77777777" w:rsidR="00AD45BE" w:rsidRPr="00A615E1" w:rsidRDefault="00AD45BE" w:rsidP="009420C5">
            <w:pPr>
              <w:jc w:val="right"/>
              <w:rPr>
                <w:rFonts w:asciiTheme="minorHAnsi" w:hAnsiTheme="minorHAnsi" w:cstheme="minorHAnsi"/>
                <w:b w:val="0"/>
                <w:sz w:val="18"/>
                <w:szCs w:val="18"/>
              </w:rPr>
            </w:pPr>
          </w:p>
        </w:tc>
        <w:tc>
          <w:tcPr>
            <w:tcW w:w="771" w:type="dxa"/>
            <w:vAlign w:val="bottom"/>
          </w:tcPr>
          <w:p w14:paraId="1424A405" w14:textId="77777777" w:rsidR="00AD45BE" w:rsidRPr="00A615E1" w:rsidRDefault="00AD45BE" w:rsidP="009420C5">
            <w:pPr>
              <w:jc w:val="right"/>
              <w:rPr>
                <w:rFonts w:asciiTheme="minorHAnsi" w:hAnsiTheme="minorHAnsi" w:cstheme="minorHAnsi"/>
                <w:b w:val="0"/>
                <w:sz w:val="18"/>
                <w:szCs w:val="18"/>
              </w:rPr>
            </w:pPr>
          </w:p>
        </w:tc>
        <w:tc>
          <w:tcPr>
            <w:tcW w:w="855" w:type="dxa"/>
            <w:vAlign w:val="bottom"/>
          </w:tcPr>
          <w:p w14:paraId="5CB513A7" w14:textId="77777777" w:rsidR="00AD45BE" w:rsidRPr="00A615E1" w:rsidRDefault="00AD45BE" w:rsidP="009420C5">
            <w:pPr>
              <w:jc w:val="right"/>
              <w:rPr>
                <w:rFonts w:asciiTheme="minorHAnsi" w:hAnsiTheme="minorHAnsi" w:cstheme="minorHAnsi"/>
                <w:b w:val="0"/>
                <w:sz w:val="18"/>
                <w:szCs w:val="18"/>
              </w:rPr>
            </w:pPr>
          </w:p>
        </w:tc>
        <w:tc>
          <w:tcPr>
            <w:tcW w:w="804" w:type="dxa"/>
            <w:vAlign w:val="bottom"/>
          </w:tcPr>
          <w:p w14:paraId="29BFE495" w14:textId="77777777" w:rsidR="00AD45BE" w:rsidRPr="00A615E1" w:rsidRDefault="00AD45BE" w:rsidP="009420C5">
            <w:pPr>
              <w:jc w:val="right"/>
              <w:rPr>
                <w:rFonts w:asciiTheme="minorHAnsi" w:hAnsiTheme="minorHAnsi" w:cstheme="minorHAnsi"/>
                <w:b w:val="0"/>
                <w:sz w:val="18"/>
                <w:szCs w:val="18"/>
              </w:rPr>
            </w:pPr>
          </w:p>
        </w:tc>
        <w:tc>
          <w:tcPr>
            <w:tcW w:w="1182" w:type="dxa"/>
            <w:vAlign w:val="bottom"/>
          </w:tcPr>
          <w:p w14:paraId="41B0E5B8" w14:textId="77777777" w:rsidR="00AD45BE" w:rsidRPr="00A615E1" w:rsidRDefault="00AD45BE" w:rsidP="009420C5">
            <w:pPr>
              <w:jc w:val="right"/>
              <w:rPr>
                <w:rFonts w:asciiTheme="minorHAnsi" w:hAnsiTheme="minorHAnsi" w:cstheme="minorHAnsi"/>
                <w:b w:val="0"/>
                <w:sz w:val="18"/>
                <w:szCs w:val="18"/>
              </w:rPr>
            </w:pPr>
          </w:p>
        </w:tc>
        <w:tc>
          <w:tcPr>
            <w:tcW w:w="867" w:type="dxa"/>
            <w:vAlign w:val="bottom"/>
          </w:tcPr>
          <w:p w14:paraId="3A69A986" w14:textId="77777777" w:rsidR="00AD45BE" w:rsidRPr="00A615E1" w:rsidRDefault="00AD45BE" w:rsidP="009420C5">
            <w:pPr>
              <w:jc w:val="right"/>
              <w:rPr>
                <w:rFonts w:asciiTheme="minorHAnsi" w:hAnsiTheme="minorHAnsi" w:cstheme="minorHAnsi"/>
                <w:b w:val="0"/>
                <w:sz w:val="18"/>
                <w:szCs w:val="18"/>
              </w:rPr>
            </w:pPr>
          </w:p>
        </w:tc>
        <w:tc>
          <w:tcPr>
            <w:tcW w:w="845" w:type="dxa"/>
            <w:vAlign w:val="bottom"/>
          </w:tcPr>
          <w:p w14:paraId="02993FD1" w14:textId="77777777" w:rsidR="00AD45BE" w:rsidRPr="00A615E1" w:rsidRDefault="00AD45BE" w:rsidP="009420C5">
            <w:pPr>
              <w:jc w:val="right"/>
              <w:rPr>
                <w:rFonts w:asciiTheme="minorHAnsi" w:hAnsiTheme="minorHAnsi" w:cstheme="minorHAnsi"/>
                <w:b w:val="0"/>
                <w:sz w:val="18"/>
                <w:szCs w:val="18"/>
              </w:rPr>
            </w:pPr>
          </w:p>
        </w:tc>
      </w:tr>
      <w:tr w:rsidR="00A410EF" w:rsidRPr="00A615E1" w14:paraId="0BDFBE12" w14:textId="77777777" w:rsidTr="00A615E1">
        <w:trPr>
          <w:gridAfter w:val="1"/>
          <w:wAfter w:w="6" w:type="dxa"/>
          <w:trHeight w:hRule="exact" w:val="227"/>
        </w:trPr>
        <w:tc>
          <w:tcPr>
            <w:tcW w:w="1109" w:type="dxa"/>
            <w:vAlign w:val="bottom"/>
          </w:tcPr>
          <w:p w14:paraId="31C4880F" w14:textId="77777777" w:rsidR="00A410EF" w:rsidRPr="00A615E1" w:rsidRDefault="00A410EF" w:rsidP="00A410EF">
            <w:pPr>
              <w:jc w:val="both"/>
              <w:rPr>
                <w:rFonts w:asciiTheme="minorHAnsi" w:hAnsiTheme="minorHAnsi" w:cstheme="minorHAnsi"/>
                <w:b w:val="0"/>
                <w:sz w:val="18"/>
                <w:szCs w:val="18"/>
              </w:rPr>
            </w:pPr>
            <w:r w:rsidRPr="00A615E1">
              <w:rPr>
                <w:rFonts w:asciiTheme="minorHAnsi" w:hAnsiTheme="minorHAnsi" w:cstheme="minorHAnsi"/>
                <w:b w:val="0"/>
                <w:sz w:val="18"/>
                <w:szCs w:val="18"/>
              </w:rPr>
              <w:t>1 T</w:t>
            </w:r>
          </w:p>
        </w:tc>
        <w:tc>
          <w:tcPr>
            <w:tcW w:w="808" w:type="dxa"/>
          </w:tcPr>
          <w:p w14:paraId="5BA476DF" w14:textId="6FDE9F68"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112,0</w:t>
            </w:r>
          </w:p>
        </w:tc>
        <w:tc>
          <w:tcPr>
            <w:tcW w:w="1197" w:type="dxa"/>
          </w:tcPr>
          <w:p w14:paraId="4F713788" w14:textId="03C3FA07"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-7,1</w:t>
            </w:r>
          </w:p>
        </w:tc>
        <w:tc>
          <w:tcPr>
            <w:tcW w:w="771" w:type="dxa"/>
          </w:tcPr>
          <w:p w14:paraId="456C332C" w14:textId="21D2D473"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44,7</w:t>
            </w:r>
          </w:p>
        </w:tc>
        <w:tc>
          <w:tcPr>
            <w:tcW w:w="855" w:type="dxa"/>
          </w:tcPr>
          <w:p w14:paraId="62F405DC" w14:textId="4BA18690"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44,7</w:t>
            </w:r>
          </w:p>
        </w:tc>
        <w:tc>
          <w:tcPr>
            <w:tcW w:w="804" w:type="dxa"/>
          </w:tcPr>
          <w:p w14:paraId="4691B1D2" w14:textId="15F4D072"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103,7</w:t>
            </w:r>
          </w:p>
        </w:tc>
        <w:tc>
          <w:tcPr>
            <w:tcW w:w="1182" w:type="dxa"/>
          </w:tcPr>
          <w:p w14:paraId="5E5FAA84" w14:textId="0FB0C3E0"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-9,3</w:t>
            </w:r>
          </w:p>
        </w:tc>
        <w:tc>
          <w:tcPr>
            <w:tcW w:w="867" w:type="dxa"/>
          </w:tcPr>
          <w:p w14:paraId="171D7301" w14:textId="2B49A409"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27,5</w:t>
            </w:r>
          </w:p>
        </w:tc>
        <w:tc>
          <w:tcPr>
            <w:tcW w:w="845" w:type="dxa"/>
          </w:tcPr>
          <w:p w14:paraId="5FD1BA2A" w14:textId="4121954F"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27,5</w:t>
            </w:r>
          </w:p>
        </w:tc>
      </w:tr>
      <w:tr w:rsidR="00A410EF" w:rsidRPr="00A615E1" w14:paraId="712E4483" w14:textId="77777777" w:rsidTr="00A615E1">
        <w:trPr>
          <w:gridAfter w:val="1"/>
          <w:wAfter w:w="6" w:type="dxa"/>
          <w:trHeight w:hRule="exact" w:val="227"/>
        </w:trPr>
        <w:tc>
          <w:tcPr>
            <w:tcW w:w="1109" w:type="dxa"/>
            <w:vAlign w:val="bottom"/>
          </w:tcPr>
          <w:p w14:paraId="1F4F2BCB" w14:textId="0F3532A8" w:rsidR="00A410EF" w:rsidRPr="00A615E1" w:rsidRDefault="00A410EF" w:rsidP="00A410EF">
            <w:pPr>
              <w:jc w:val="both"/>
              <w:rPr>
                <w:rFonts w:asciiTheme="minorHAnsi" w:hAnsiTheme="minorHAnsi" w:cstheme="minorHAnsi"/>
                <w:b w:val="0"/>
                <w:sz w:val="18"/>
                <w:szCs w:val="18"/>
              </w:rPr>
            </w:pPr>
            <w:r w:rsidRPr="00A615E1">
              <w:rPr>
                <w:rFonts w:asciiTheme="minorHAnsi" w:hAnsiTheme="minorHAnsi" w:cstheme="minorHAnsi"/>
                <w:b w:val="0"/>
                <w:sz w:val="18"/>
                <w:szCs w:val="18"/>
              </w:rPr>
              <w:t>2 T</w:t>
            </w:r>
          </w:p>
        </w:tc>
        <w:tc>
          <w:tcPr>
            <w:tcW w:w="808" w:type="dxa"/>
          </w:tcPr>
          <w:p w14:paraId="3B4FC75D" w14:textId="30AB5EB1"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118,8</w:t>
            </w:r>
          </w:p>
        </w:tc>
        <w:tc>
          <w:tcPr>
            <w:tcW w:w="1197" w:type="dxa"/>
          </w:tcPr>
          <w:p w14:paraId="7EA01299" w14:textId="2C3154A9"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6,1</w:t>
            </w:r>
          </w:p>
        </w:tc>
        <w:tc>
          <w:tcPr>
            <w:tcW w:w="771" w:type="dxa"/>
          </w:tcPr>
          <w:p w14:paraId="5DF6734A" w14:textId="67C9715C"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51,1</w:t>
            </w:r>
          </w:p>
        </w:tc>
        <w:tc>
          <w:tcPr>
            <w:tcW w:w="855" w:type="dxa"/>
          </w:tcPr>
          <w:p w14:paraId="52B1B386" w14:textId="71DF4EB5"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47,9</w:t>
            </w:r>
          </w:p>
        </w:tc>
        <w:tc>
          <w:tcPr>
            <w:tcW w:w="804" w:type="dxa"/>
          </w:tcPr>
          <w:p w14:paraId="06410D20" w14:textId="38A95502"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111,2</w:t>
            </w:r>
          </w:p>
        </w:tc>
        <w:tc>
          <w:tcPr>
            <w:tcW w:w="1182" w:type="dxa"/>
          </w:tcPr>
          <w:p w14:paraId="08A13841" w14:textId="4F89C89B"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7,3</w:t>
            </w:r>
          </w:p>
        </w:tc>
        <w:tc>
          <w:tcPr>
            <w:tcW w:w="867" w:type="dxa"/>
          </w:tcPr>
          <w:p w14:paraId="2BF7CEDC" w14:textId="3480608C"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41,3</w:t>
            </w:r>
          </w:p>
        </w:tc>
        <w:tc>
          <w:tcPr>
            <w:tcW w:w="845" w:type="dxa"/>
          </w:tcPr>
          <w:p w14:paraId="5CC79F11" w14:textId="1C91FD52"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34,3</w:t>
            </w:r>
          </w:p>
        </w:tc>
      </w:tr>
      <w:tr w:rsidR="00A410EF" w:rsidRPr="00A615E1" w14:paraId="67A6B618" w14:textId="77777777" w:rsidTr="00A615E1">
        <w:trPr>
          <w:gridAfter w:val="1"/>
          <w:wAfter w:w="6" w:type="dxa"/>
          <w:trHeight w:hRule="exact" w:val="227"/>
        </w:trPr>
        <w:tc>
          <w:tcPr>
            <w:tcW w:w="1109" w:type="dxa"/>
            <w:vAlign w:val="bottom"/>
          </w:tcPr>
          <w:p w14:paraId="1ADD4867" w14:textId="2816251E" w:rsidR="00A410EF" w:rsidRPr="00A615E1" w:rsidRDefault="00A410EF" w:rsidP="00A410EF">
            <w:pPr>
              <w:jc w:val="both"/>
              <w:rPr>
                <w:rFonts w:asciiTheme="minorHAnsi" w:hAnsiTheme="minorHAnsi" w:cstheme="minorHAnsi"/>
                <w:b w:val="0"/>
                <w:sz w:val="18"/>
                <w:szCs w:val="18"/>
              </w:rPr>
            </w:pPr>
            <w:r w:rsidRPr="00A615E1">
              <w:rPr>
                <w:rFonts w:asciiTheme="minorHAnsi" w:hAnsiTheme="minorHAnsi" w:cstheme="minorHAnsi"/>
                <w:b w:val="0"/>
                <w:sz w:val="18"/>
                <w:szCs w:val="18"/>
              </w:rPr>
              <w:t>3 T</w:t>
            </w:r>
          </w:p>
        </w:tc>
        <w:tc>
          <w:tcPr>
            <w:tcW w:w="808" w:type="dxa"/>
          </w:tcPr>
          <w:p w14:paraId="362F56E2" w14:textId="64B08518"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124,8</w:t>
            </w:r>
          </w:p>
        </w:tc>
        <w:tc>
          <w:tcPr>
            <w:tcW w:w="1197" w:type="dxa"/>
          </w:tcPr>
          <w:p w14:paraId="5124F02C" w14:textId="7E8EA292"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5,1</w:t>
            </w:r>
          </w:p>
        </w:tc>
        <w:tc>
          <w:tcPr>
            <w:tcW w:w="771" w:type="dxa"/>
          </w:tcPr>
          <w:p w14:paraId="111E9A2F" w14:textId="2FB054D3"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7,8</w:t>
            </w:r>
          </w:p>
        </w:tc>
        <w:tc>
          <w:tcPr>
            <w:tcW w:w="855" w:type="dxa"/>
          </w:tcPr>
          <w:p w14:paraId="5E0DBA84" w14:textId="5C2086E3"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30,9</w:t>
            </w:r>
          </w:p>
        </w:tc>
        <w:tc>
          <w:tcPr>
            <w:tcW w:w="804" w:type="dxa"/>
          </w:tcPr>
          <w:p w14:paraId="4FB931B2" w14:textId="25352CF1"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113,6</w:t>
            </w:r>
          </w:p>
        </w:tc>
        <w:tc>
          <w:tcPr>
            <w:tcW w:w="1182" w:type="dxa"/>
          </w:tcPr>
          <w:p w14:paraId="0EB4480B" w14:textId="0A3BB27D"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2,1</w:t>
            </w:r>
          </w:p>
        </w:tc>
        <w:tc>
          <w:tcPr>
            <w:tcW w:w="867" w:type="dxa"/>
          </w:tcPr>
          <w:p w14:paraId="353C8153" w14:textId="0BF9AE53"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-0,2</w:t>
            </w:r>
          </w:p>
        </w:tc>
        <w:tc>
          <w:tcPr>
            <w:tcW w:w="845" w:type="dxa"/>
          </w:tcPr>
          <w:p w14:paraId="6D3A10E3" w14:textId="403421EA"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20,0</w:t>
            </w:r>
          </w:p>
        </w:tc>
      </w:tr>
      <w:tr w:rsidR="00A410EF" w:rsidRPr="00A615E1" w14:paraId="55EB4737" w14:textId="77777777" w:rsidTr="00A615E1">
        <w:trPr>
          <w:gridAfter w:val="1"/>
          <w:wAfter w:w="6" w:type="dxa"/>
          <w:trHeight w:hRule="exact" w:val="227"/>
        </w:trPr>
        <w:tc>
          <w:tcPr>
            <w:tcW w:w="1109" w:type="dxa"/>
            <w:vAlign w:val="bottom"/>
          </w:tcPr>
          <w:p w14:paraId="385F7A86" w14:textId="6FE86ABA" w:rsidR="00A410EF" w:rsidRPr="00A615E1" w:rsidRDefault="00A410EF" w:rsidP="00A410EF">
            <w:pPr>
              <w:jc w:val="both"/>
              <w:rPr>
                <w:rFonts w:asciiTheme="minorHAnsi" w:hAnsiTheme="minorHAnsi" w:cstheme="minorHAnsi"/>
                <w:b w:val="0"/>
                <w:sz w:val="18"/>
                <w:szCs w:val="18"/>
              </w:rPr>
            </w:pPr>
            <w:r w:rsidRPr="00A615E1">
              <w:rPr>
                <w:rFonts w:asciiTheme="minorHAnsi" w:hAnsiTheme="minorHAnsi" w:cstheme="minorHAnsi"/>
                <w:b w:val="0"/>
                <w:sz w:val="18"/>
                <w:szCs w:val="18"/>
              </w:rPr>
              <w:t>4 T</w:t>
            </w:r>
          </w:p>
        </w:tc>
        <w:tc>
          <w:tcPr>
            <w:tcW w:w="808" w:type="dxa"/>
          </w:tcPr>
          <w:p w14:paraId="41EC4158" w14:textId="66E3A926"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133,7</w:t>
            </w:r>
          </w:p>
        </w:tc>
        <w:tc>
          <w:tcPr>
            <w:tcW w:w="1197" w:type="dxa"/>
          </w:tcPr>
          <w:p w14:paraId="1F939E91" w14:textId="46DD0C38"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7,1</w:t>
            </w:r>
          </w:p>
        </w:tc>
        <w:tc>
          <w:tcPr>
            <w:tcW w:w="771" w:type="dxa"/>
          </w:tcPr>
          <w:p w14:paraId="7D36F318" w14:textId="292A8C06"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10,9</w:t>
            </w:r>
          </w:p>
        </w:tc>
        <w:tc>
          <w:tcPr>
            <w:tcW w:w="855" w:type="dxa"/>
          </w:tcPr>
          <w:p w14:paraId="4018D86E" w14:textId="604A8730"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24,7</w:t>
            </w:r>
          </w:p>
        </w:tc>
        <w:tc>
          <w:tcPr>
            <w:tcW w:w="804" w:type="dxa"/>
          </w:tcPr>
          <w:p w14:paraId="1433BF6B" w14:textId="2B05E9CC"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116,3</w:t>
            </w:r>
          </w:p>
        </w:tc>
        <w:tc>
          <w:tcPr>
            <w:tcW w:w="1182" w:type="dxa"/>
          </w:tcPr>
          <w:p w14:paraId="20431BFA" w14:textId="1CE6FE25"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2,4</w:t>
            </w:r>
          </w:p>
        </w:tc>
        <w:tc>
          <w:tcPr>
            <w:tcW w:w="867" w:type="dxa"/>
          </w:tcPr>
          <w:p w14:paraId="499510D3" w14:textId="64B08C68"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1,7</w:t>
            </w:r>
          </w:p>
        </w:tc>
        <w:tc>
          <w:tcPr>
            <w:tcW w:w="845" w:type="dxa"/>
          </w:tcPr>
          <w:p w14:paraId="76B341AB" w14:textId="6407701C" w:rsidR="00A410EF" w:rsidRPr="00A615E1" w:rsidRDefault="00A410EF" w:rsidP="00A410EF">
            <w:pPr>
              <w:jc w:val="right"/>
              <w:rPr>
                <w:rFonts w:asciiTheme="minorHAnsi" w:hAnsiTheme="minorHAnsi" w:cstheme="minorHAnsi"/>
                <w:b w:val="0"/>
                <w:sz w:val="18"/>
                <w:szCs w:val="18"/>
              </w:rPr>
            </w:pPr>
            <w:r w:rsidRPr="00A615E1">
              <w:rPr>
                <w:rFonts w:asciiTheme="minorHAnsi" w:hAnsiTheme="minorHAnsi" w:cstheme="minorHAnsi"/>
                <w:b w:val="0"/>
                <w:sz w:val="18"/>
                <w:szCs w:val="18"/>
              </w:rPr>
              <w:t>14,6</w:t>
            </w:r>
          </w:p>
        </w:tc>
      </w:tr>
      <w:tr w:rsidR="00A410EF" w:rsidRPr="00A615E1" w14:paraId="25FD4A58" w14:textId="77777777" w:rsidTr="00A615E1">
        <w:trPr>
          <w:gridAfter w:val="1"/>
          <w:wAfter w:w="6" w:type="dxa"/>
          <w:trHeight w:hRule="exact" w:val="227"/>
        </w:trPr>
        <w:tc>
          <w:tcPr>
            <w:tcW w:w="1109" w:type="dxa"/>
            <w:vAlign w:val="bottom"/>
          </w:tcPr>
          <w:p w14:paraId="5933EA14" w14:textId="6081F1AF" w:rsidR="00A410EF" w:rsidRPr="00A615E1" w:rsidRDefault="00A410EF" w:rsidP="00A410EF">
            <w:pPr>
              <w:jc w:val="both"/>
              <w:rPr>
                <w:rFonts w:asciiTheme="minorHAnsi" w:hAnsiTheme="minorHAnsi" w:cstheme="minorHAnsi"/>
                <w:b w:val="0"/>
                <w:sz w:val="18"/>
                <w:szCs w:val="18"/>
              </w:rPr>
            </w:pPr>
            <w:r w:rsidRPr="00A615E1">
              <w:rPr>
                <w:rFonts w:asciiTheme="minorHAnsi" w:hAnsiTheme="minorHAnsi" w:cstheme="minorHAnsi"/>
                <w:sz w:val="18"/>
                <w:szCs w:val="18"/>
              </w:rPr>
              <w:t>2023</w:t>
            </w:r>
          </w:p>
        </w:tc>
        <w:tc>
          <w:tcPr>
            <w:tcW w:w="808" w:type="dxa"/>
          </w:tcPr>
          <w:p w14:paraId="37A7D8DC" w14:textId="77777777" w:rsidR="00A410EF" w:rsidRPr="00A615E1" w:rsidRDefault="00A410EF" w:rsidP="00A410EF">
            <w:pPr>
              <w:jc w:val="right"/>
              <w:rPr>
                <w:rFonts w:asciiTheme="minorHAnsi" w:hAnsiTheme="minorHAnsi" w:cstheme="minorHAnsi"/>
                <w:b w:val="0"/>
                <w:sz w:val="18"/>
                <w:szCs w:val="18"/>
              </w:rPr>
            </w:pPr>
          </w:p>
        </w:tc>
        <w:tc>
          <w:tcPr>
            <w:tcW w:w="1197" w:type="dxa"/>
          </w:tcPr>
          <w:p w14:paraId="3D37305C" w14:textId="77777777" w:rsidR="00A410EF" w:rsidRPr="00A615E1" w:rsidRDefault="00A410EF" w:rsidP="00A410EF">
            <w:pPr>
              <w:jc w:val="right"/>
              <w:rPr>
                <w:rFonts w:asciiTheme="minorHAnsi" w:hAnsiTheme="minorHAnsi" w:cstheme="minorHAnsi"/>
                <w:b w:val="0"/>
                <w:sz w:val="18"/>
                <w:szCs w:val="18"/>
              </w:rPr>
            </w:pPr>
          </w:p>
        </w:tc>
        <w:tc>
          <w:tcPr>
            <w:tcW w:w="771" w:type="dxa"/>
          </w:tcPr>
          <w:p w14:paraId="09471B5B" w14:textId="77777777" w:rsidR="00A410EF" w:rsidRPr="00A615E1" w:rsidRDefault="00A410EF" w:rsidP="00A410EF">
            <w:pPr>
              <w:jc w:val="right"/>
              <w:rPr>
                <w:rFonts w:asciiTheme="minorHAnsi" w:hAnsiTheme="minorHAnsi" w:cstheme="minorHAnsi"/>
                <w:b w:val="0"/>
                <w:sz w:val="18"/>
                <w:szCs w:val="18"/>
              </w:rPr>
            </w:pPr>
          </w:p>
        </w:tc>
        <w:tc>
          <w:tcPr>
            <w:tcW w:w="855" w:type="dxa"/>
          </w:tcPr>
          <w:p w14:paraId="07F1350C" w14:textId="77777777" w:rsidR="00A410EF" w:rsidRPr="00A615E1" w:rsidRDefault="00A410EF" w:rsidP="00A410EF">
            <w:pPr>
              <w:jc w:val="right"/>
              <w:rPr>
                <w:rFonts w:asciiTheme="minorHAnsi" w:hAnsiTheme="minorHAnsi" w:cstheme="minorHAnsi"/>
                <w:b w:val="0"/>
                <w:sz w:val="18"/>
                <w:szCs w:val="18"/>
              </w:rPr>
            </w:pPr>
          </w:p>
        </w:tc>
        <w:tc>
          <w:tcPr>
            <w:tcW w:w="804" w:type="dxa"/>
          </w:tcPr>
          <w:p w14:paraId="4B8CCFAC" w14:textId="77777777" w:rsidR="00A410EF" w:rsidRPr="00A615E1" w:rsidRDefault="00A410EF" w:rsidP="00A410EF">
            <w:pPr>
              <w:jc w:val="right"/>
              <w:rPr>
                <w:rFonts w:asciiTheme="minorHAnsi" w:hAnsiTheme="minorHAnsi" w:cstheme="minorHAnsi"/>
                <w:b w:val="0"/>
                <w:sz w:val="18"/>
                <w:szCs w:val="18"/>
              </w:rPr>
            </w:pPr>
          </w:p>
        </w:tc>
        <w:tc>
          <w:tcPr>
            <w:tcW w:w="1182" w:type="dxa"/>
          </w:tcPr>
          <w:p w14:paraId="7407C9CE" w14:textId="77777777" w:rsidR="00A410EF" w:rsidRPr="00A615E1" w:rsidRDefault="00A410EF" w:rsidP="00A410EF">
            <w:pPr>
              <w:jc w:val="right"/>
              <w:rPr>
                <w:rFonts w:asciiTheme="minorHAnsi" w:hAnsiTheme="minorHAnsi" w:cstheme="minorHAnsi"/>
                <w:b w:val="0"/>
                <w:sz w:val="18"/>
                <w:szCs w:val="18"/>
              </w:rPr>
            </w:pPr>
          </w:p>
        </w:tc>
        <w:tc>
          <w:tcPr>
            <w:tcW w:w="867" w:type="dxa"/>
          </w:tcPr>
          <w:p w14:paraId="69D5D93F" w14:textId="77777777" w:rsidR="00A410EF" w:rsidRPr="00A615E1" w:rsidRDefault="00A410EF" w:rsidP="00A410EF">
            <w:pPr>
              <w:jc w:val="right"/>
              <w:rPr>
                <w:rFonts w:asciiTheme="minorHAnsi" w:hAnsiTheme="minorHAnsi" w:cstheme="minorHAnsi"/>
                <w:b w:val="0"/>
                <w:sz w:val="18"/>
                <w:szCs w:val="18"/>
              </w:rPr>
            </w:pPr>
          </w:p>
        </w:tc>
        <w:tc>
          <w:tcPr>
            <w:tcW w:w="845" w:type="dxa"/>
          </w:tcPr>
          <w:p w14:paraId="4BFC3801" w14:textId="77777777" w:rsidR="00A410EF" w:rsidRPr="00A615E1" w:rsidRDefault="00A410EF" w:rsidP="00A410EF">
            <w:pPr>
              <w:jc w:val="right"/>
              <w:rPr>
                <w:rFonts w:asciiTheme="minorHAnsi" w:hAnsiTheme="minorHAnsi" w:cstheme="minorHAnsi"/>
                <w:b w:val="0"/>
                <w:sz w:val="18"/>
                <w:szCs w:val="18"/>
              </w:rPr>
            </w:pPr>
          </w:p>
        </w:tc>
      </w:tr>
      <w:tr w:rsidR="00167499" w:rsidRPr="00A615E1" w14:paraId="0E178441" w14:textId="77777777" w:rsidTr="00A615E1">
        <w:trPr>
          <w:gridAfter w:val="1"/>
          <w:wAfter w:w="6" w:type="dxa"/>
          <w:trHeight w:hRule="exact" w:val="227"/>
        </w:trPr>
        <w:tc>
          <w:tcPr>
            <w:tcW w:w="1109" w:type="dxa"/>
            <w:vAlign w:val="bottom"/>
          </w:tcPr>
          <w:p w14:paraId="240413C1" w14:textId="06DA7D8B" w:rsidR="00167499" w:rsidRPr="00A615E1" w:rsidRDefault="00167499" w:rsidP="00167499">
            <w:pPr>
              <w:jc w:val="both"/>
              <w:rPr>
                <w:rFonts w:asciiTheme="minorHAnsi" w:hAnsiTheme="minorHAnsi" w:cstheme="minorHAnsi"/>
                <w:b w:val="0"/>
                <w:sz w:val="18"/>
                <w:szCs w:val="18"/>
              </w:rPr>
            </w:pPr>
            <w:r w:rsidRPr="00A615E1">
              <w:rPr>
                <w:rFonts w:asciiTheme="minorHAnsi" w:hAnsiTheme="minorHAnsi" w:cstheme="minorHAnsi"/>
                <w:b w:val="0"/>
                <w:sz w:val="18"/>
                <w:szCs w:val="18"/>
              </w:rPr>
              <w:t>1 T</w:t>
            </w:r>
          </w:p>
        </w:tc>
        <w:tc>
          <w:tcPr>
            <w:tcW w:w="808" w:type="dxa"/>
          </w:tcPr>
          <w:p w14:paraId="4B76AC0E" w14:textId="3726A4F0"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133,1</w:t>
            </w:r>
          </w:p>
        </w:tc>
        <w:tc>
          <w:tcPr>
            <w:tcW w:w="1197" w:type="dxa"/>
          </w:tcPr>
          <w:p w14:paraId="22B35FDE" w14:textId="69D33F61"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-0,5</w:t>
            </w:r>
          </w:p>
        </w:tc>
        <w:tc>
          <w:tcPr>
            <w:tcW w:w="771" w:type="dxa"/>
          </w:tcPr>
          <w:p w14:paraId="567185C3" w14:textId="14788365"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18,9</w:t>
            </w:r>
          </w:p>
        </w:tc>
        <w:tc>
          <w:tcPr>
            <w:tcW w:w="855" w:type="dxa"/>
          </w:tcPr>
          <w:p w14:paraId="5C2579EE" w14:textId="5EE7F52E"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18,9</w:t>
            </w:r>
          </w:p>
        </w:tc>
        <w:tc>
          <w:tcPr>
            <w:tcW w:w="804" w:type="dxa"/>
          </w:tcPr>
          <w:p w14:paraId="24C3957A" w14:textId="1F12BB39"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114,0</w:t>
            </w:r>
          </w:p>
        </w:tc>
        <w:tc>
          <w:tcPr>
            <w:tcW w:w="1182" w:type="dxa"/>
          </w:tcPr>
          <w:p w14:paraId="7E4A2004" w14:textId="57FF9307"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-2,0</w:t>
            </w:r>
          </w:p>
        </w:tc>
        <w:tc>
          <w:tcPr>
            <w:tcW w:w="867" w:type="dxa"/>
          </w:tcPr>
          <w:p w14:paraId="7CBB2A38" w14:textId="77B369C6"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9,9</w:t>
            </w:r>
          </w:p>
        </w:tc>
        <w:tc>
          <w:tcPr>
            <w:tcW w:w="845" w:type="dxa"/>
          </w:tcPr>
          <w:p w14:paraId="334F8E6C" w14:textId="14CAE1A2"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9,9</w:t>
            </w:r>
          </w:p>
        </w:tc>
      </w:tr>
      <w:tr w:rsidR="00167499" w:rsidRPr="00A615E1" w14:paraId="227A5EEE" w14:textId="77777777" w:rsidTr="00A615E1">
        <w:trPr>
          <w:gridAfter w:val="1"/>
          <w:wAfter w:w="6" w:type="dxa"/>
          <w:trHeight w:hRule="exact" w:val="227"/>
        </w:trPr>
        <w:tc>
          <w:tcPr>
            <w:tcW w:w="1109" w:type="dxa"/>
            <w:vAlign w:val="bottom"/>
          </w:tcPr>
          <w:p w14:paraId="6D203F88" w14:textId="3A6E21C9" w:rsidR="00167499" w:rsidRPr="00A615E1" w:rsidRDefault="00167499" w:rsidP="00167499">
            <w:pPr>
              <w:jc w:val="both"/>
              <w:rPr>
                <w:rFonts w:asciiTheme="minorHAnsi" w:hAnsiTheme="minorHAnsi" w:cstheme="minorHAnsi"/>
                <w:b w:val="0"/>
                <w:sz w:val="18"/>
                <w:szCs w:val="18"/>
              </w:rPr>
            </w:pPr>
            <w:r w:rsidRPr="00A615E1">
              <w:rPr>
                <w:rFonts w:asciiTheme="minorHAnsi" w:hAnsiTheme="minorHAnsi" w:cstheme="minorHAnsi"/>
                <w:b w:val="0"/>
                <w:sz w:val="18"/>
                <w:szCs w:val="18"/>
              </w:rPr>
              <w:t>2 T</w:t>
            </w:r>
          </w:p>
        </w:tc>
        <w:tc>
          <w:tcPr>
            <w:tcW w:w="808" w:type="dxa"/>
          </w:tcPr>
          <w:p w14:paraId="0932388C" w14:textId="6EFB1076"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129,7</w:t>
            </w:r>
          </w:p>
        </w:tc>
        <w:tc>
          <w:tcPr>
            <w:tcW w:w="1197" w:type="dxa"/>
          </w:tcPr>
          <w:p w14:paraId="66B01B50" w14:textId="6E1C49F1"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-2,6</w:t>
            </w:r>
          </w:p>
        </w:tc>
        <w:tc>
          <w:tcPr>
            <w:tcW w:w="771" w:type="dxa"/>
          </w:tcPr>
          <w:p w14:paraId="0D14BEB5" w14:textId="132D3AA7"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9,2</w:t>
            </w:r>
          </w:p>
        </w:tc>
        <w:tc>
          <w:tcPr>
            <w:tcW w:w="855" w:type="dxa"/>
          </w:tcPr>
          <w:p w14:paraId="6FE4D5C8" w14:textId="4D3570E4"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13,9</w:t>
            </w:r>
          </w:p>
        </w:tc>
        <w:tc>
          <w:tcPr>
            <w:tcW w:w="804" w:type="dxa"/>
          </w:tcPr>
          <w:p w14:paraId="38EA440E" w14:textId="6FEEF8F8"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115,5</w:t>
            </w:r>
          </w:p>
        </w:tc>
        <w:tc>
          <w:tcPr>
            <w:tcW w:w="1182" w:type="dxa"/>
          </w:tcPr>
          <w:p w14:paraId="0E41A43B" w14:textId="43693042"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1,3</w:t>
            </w:r>
          </w:p>
        </w:tc>
        <w:tc>
          <w:tcPr>
            <w:tcW w:w="867" w:type="dxa"/>
          </w:tcPr>
          <w:p w14:paraId="0746286E" w14:textId="3AB40361"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3,8</w:t>
            </w:r>
          </w:p>
        </w:tc>
        <w:tc>
          <w:tcPr>
            <w:tcW w:w="845" w:type="dxa"/>
          </w:tcPr>
          <w:p w14:paraId="2989B1E5" w14:textId="3F7E8039"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6,7</w:t>
            </w:r>
          </w:p>
        </w:tc>
      </w:tr>
      <w:tr w:rsidR="00167499" w:rsidRPr="00A615E1" w14:paraId="04AB7B77" w14:textId="77777777" w:rsidTr="00A615E1">
        <w:trPr>
          <w:gridAfter w:val="1"/>
          <w:wAfter w:w="6" w:type="dxa"/>
          <w:trHeight w:hRule="exact" w:val="227"/>
        </w:trPr>
        <w:tc>
          <w:tcPr>
            <w:tcW w:w="1109" w:type="dxa"/>
            <w:vAlign w:val="bottom"/>
          </w:tcPr>
          <w:p w14:paraId="125E5AA6" w14:textId="5964AD50" w:rsidR="00167499" w:rsidRPr="00A615E1" w:rsidRDefault="00167499" w:rsidP="00167499">
            <w:pPr>
              <w:jc w:val="both"/>
              <w:rPr>
                <w:rFonts w:asciiTheme="minorHAnsi" w:hAnsiTheme="minorHAnsi" w:cstheme="minorHAnsi"/>
                <w:b w:val="0"/>
                <w:sz w:val="18"/>
                <w:szCs w:val="18"/>
              </w:rPr>
            </w:pPr>
            <w:r w:rsidRPr="00A615E1">
              <w:rPr>
                <w:rFonts w:asciiTheme="minorHAnsi" w:hAnsiTheme="minorHAnsi" w:cstheme="minorHAnsi"/>
                <w:b w:val="0"/>
                <w:sz w:val="18"/>
                <w:szCs w:val="18"/>
              </w:rPr>
              <w:t>3 T</w:t>
            </w:r>
          </w:p>
        </w:tc>
        <w:tc>
          <w:tcPr>
            <w:tcW w:w="808" w:type="dxa"/>
          </w:tcPr>
          <w:p w14:paraId="48C84674" w14:textId="1BCD8F63"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138,1</w:t>
            </w:r>
          </w:p>
        </w:tc>
        <w:tc>
          <w:tcPr>
            <w:tcW w:w="1197" w:type="dxa"/>
          </w:tcPr>
          <w:p w14:paraId="4643BA2A" w14:textId="52E86729"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6,5</w:t>
            </w:r>
          </w:p>
        </w:tc>
        <w:tc>
          <w:tcPr>
            <w:tcW w:w="771" w:type="dxa"/>
          </w:tcPr>
          <w:p w14:paraId="2F49B7EC" w14:textId="4A666A87"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10,6</w:t>
            </w:r>
          </w:p>
        </w:tc>
        <w:tc>
          <w:tcPr>
            <w:tcW w:w="855" w:type="dxa"/>
          </w:tcPr>
          <w:p w14:paraId="3A21AA55" w14:textId="7A076297"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12,7</w:t>
            </w:r>
          </w:p>
        </w:tc>
        <w:tc>
          <w:tcPr>
            <w:tcW w:w="804" w:type="dxa"/>
          </w:tcPr>
          <w:p w14:paraId="3890514D" w14:textId="5C07D23F"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115,8</w:t>
            </w:r>
          </w:p>
        </w:tc>
        <w:tc>
          <w:tcPr>
            <w:tcW w:w="1182" w:type="dxa"/>
          </w:tcPr>
          <w:p w14:paraId="138BC952" w14:textId="7B7C066C"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0,3</w:t>
            </w:r>
          </w:p>
        </w:tc>
        <w:tc>
          <w:tcPr>
            <w:tcW w:w="867" w:type="dxa"/>
          </w:tcPr>
          <w:p w14:paraId="74B71A2A" w14:textId="4915DCB6"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2,0</w:t>
            </w:r>
          </w:p>
        </w:tc>
        <w:tc>
          <w:tcPr>
            <w:tcW w:w="845" w:type="dxa"/>
          </w:tcPr>
          <w:p w14:paraId="2F73B31F" w14:textId="1490433A" w:rsidR="00167499" w:rsidRPr="00A615E1" w:rsidRDefault="00167499" w:rsidP="00167499">
            <w:pPr>
              <w:jc w:val="right"/>
              <w:rPr>
                <w:rFonts w:asciiTheme="minorHAnsi" w:hAnsiTheme="minorHAnsi" w:cstheme="minorHAnsi"/>
                <w:b w:val="0"/>
                <w:sz w:val="18"/>
                <w:szCs w:val="18"/>
              </w:rPr>
            </w:pPr>
            <w:r w:rsidRPr="00A615E1">
              <w:rPr>
                <w:rFonts w:asciiTheme="minorHAnsi" w:hAnsiTheme="minorHAnsi" w:cstheme="minorHAnsi"/>
                <w:b w:val="0"/>
                <w:sz w:val="18"/>
                <w:szCs w:val="18"/>
              </w:rPr>
              <w:t>5,1</w:t>
            </w:r>
          </w:p>
        </w:tc>
      </w:tr>
      <w:tr w:rsidR="00701FDE" w:rsidRPr="00A615E1" w14:paraId="62DE6956" w14:textId="77777777" w:rsidTr="00A615E1">
        <w:trPr>
          <w:gridAfter w:val="1"/>
          <w:wAfter w:w="6" w:type="dxa"/>
          <w:trHeight w:hRule="exact" w:val="227"/>
        </w:trPr>
        <w:tc>
          <w:tcPr>
            <w:tcW w:w="1109" w:type="dxa"/>
            <w:vAlign w:val="bottom"/>
          </w:tcPr>
          <w:p w14:paraId="2AC31CDC" w14:textId="6E02B6B9" w:rsidR="00701FDE" w:rsidRPr="00A615E1" w:rsidRDefault="00701FDE" w:rsidP="00701FDE">
            <w:pPr>
              <w:jc w:val="both"/>
              <w:rPr>
                <w:rFonts w:asciiTheme="minorHAnsi" w:hAnsiTheme="minorHAnsi" w:cstheme="minorHAnsi"/>
                <w:b w:val="0"/>
                <w:sz w:val="18"/>
                <w:szCs w:val="18"/>
              </w:rPr>
            </w:pPr>
            <w:r w:rsidRPr="00A615E1">
              <w:rPr>
                <w:rFonts w:asciiTheme="minorHAnsi" w:hAnsiTheme="minorHAnsi" w:cstheme="minorHAnsi"/>
                <w:b w:val="0"/>
                <w:sz w:val="18"/>
                <w:szCs w:val="18"/>
              </w:rPr>
              <w:t>4 T</w:t>
            </w:r>
          </w:p>
        </w:tc>
        <w:tc>
          <w:tcPr>
            <w:tcW w:w="808" w:type="dxa"/>
            <w:vAlign w:val="bottom"/>
          </w:tcPr>
          <w:p w14:paraId="1A370050" w14:textId="3E5F75B5" w:rsidR="00701FDE" w:rsidRPr="00A615E1" w:rsidRDefault="00701FDE" w:rsidP="00701FDE">
            <w:pPr>
              <w:jc w:val="right"/>
              <w:rPr>
                <w:rFonts w:asciiTheme="minorHAnsi" w:hAnsiTheme="minorHAnsi" w:cstheme="minorHAnsi"/>
                <w:b w:val="0"/>
                <w:sz w:val="18"/>
                <w:szCs w:val="18"/>
              </w:rPr>
            </w:pPr>
            <w:r w:rsidRPr="00A615E1">
              <w:rPr>
                <w:rFonts w:asciiTheme="minorHAnsi" w:hAnsiTheme="minorHAnsi" w:cstheme="minorHAnsi"/>
                <w:b w:val="0"/>
                <w:sz w:val="18"/>
                <w:szCs w:val="18"/>
              </w:rPr>
              <w:t>150,2</w:t>
            </w:r>
          </w:p>
        </w:tc>
        <w:tc>
          <w:tcPr>
            <w:tcW w:w="1197" w:type="dxa"/>
            <w:vAlign w:val="bottom"/>
          </w:tcPr>
          <w:p w14:paraId="4B13AF1D" w14:textId="25CD6EB3" w:rsidR="00701FDE" w:rsidRPr="00A615E1" w:rsidRDefault="00701FDE" w:rsidP="00701FDE">
            <w:pPr>
              <w:jc w:val="right"/>
              <w:rPr>
                <w:rFonts w:asciiTheme="minorHAnsi" w:hAnsiTheme="minorHAnsi" w:cstheme="minorHAnsi"/>
                <w:b w:val="0"/>
                <w:sz w:val="18"/>
                <w:szCs w:val="18"/>
              </w:rPr>
            </w:pPr>
            <w:r w:rsidRPr="00A615E1">
              <w:rPr>
                <w:rFonts w:asciiTheme="minorHAnsi" w:hAnsiTheme="minorHAnsi" w:cstheme="minorHAnsi"/>
                <w:b w:val="0"/>
                <w:sz w:val="18"/>
                <w:szCs w:val="18"/>
              </w:rPr>
              <w:t>8,7</w:t>
            </w:r>
          </w:p>
        </w:tc>
        <w:tc>
          <w:tcPr>
            <w:tcW w:w="771" w:type="dxa"/>
            <w:vAlign w:val="bottom"/>
          </w:tcPr>
          <w:p w14:paraId="4D31D243" w14:textId="45F47814" w:rsidR="00701FDE" w:rsidRPr="00A615E1" w:rsidRDefault="00701FDE" w:rsidP="00701FDE">
            <w:pPr>
              <w:jc w:val="right"/>
              <w:rPr>
                <w:rFonts w:asciiTheme="minorHAnsi" w:hAnsiTheme="minorHAnsi" w:cstheme="minorHAnsi"/>
                <w:b w:val="0"/>
                <w:sz w:val="18"/>
                <w:szCs w:val="18"/>
              </w:rPr>
            </w:pPr>
            <w:r w:rsidRPr="00A615E1">
              <w:rPr>
                <w:rFonts w:asciiTheme="minorHAnsi" w:hAnsiTheme="minorHAnsi" w:cstheme="minorHAnsi"/>
                <w:b w:val="0"/>
                <w:sz w:val="18"/>
                <w:szCs w:val="18"/>
              </w:rPr>
              <w:t>12,3</w:t>
            </w:r>
          </w:p>
        </w:tc>
        <w:tc>
          <w:tcPr>
            <w:tcW w:w="855" w:type="dxa"/>
            <w:vAlign w:val="bottom"/>
          </w:tcPr>
          <w:p w14:paraId="0B5C2F4E" w14:textId="3E110DC5" w:rsidR="00701FDE" w:rsidRPr="00A615E1" w:rsidRDefault="00701FDE" w:rsidP="00701FDE">
            <w:pPr>
              <w:jc w:val="right"/>
              <w:rPr>
                <w:rFonts w:asciiTheme="minorHAnsi" w:hAnsiTheme="minorHAnsi" w:cstheme="minorHAnsi"/>
                <w:b w:val="0"/>
                <w:sz w:val="18"/>
                <w:szCs w:val="18"/>
              </w:rPr>
            </w:pPr>
            <w:r w:rsidRPr="00A615E1">
              <w:rPr>
                <w:rFonts w:asciiTheme="minorHAnsi" w:hAnsiTheme="minorHAnsi" w:cstheme="minorHAnsi"/>
                <w:b w:val="0"/>
                <w:sz w:val="18"/>
                <w:szCs w:val="18"/>
              </w:rPr>
              <w:t>12,6</w:t>
            </w:r>
          </w:p>
        </w:tc>
        <w:tc>
          <w:tcPr>
            <w:tcW w:w="804" w:type="dxa"/>
            <w:vAlign w:val="bottom"/>
          </w:tcPr>
          <w:p w14:paraId="6A8F8A71" w14:textId="4018C330" w:rsidR="00701FDE" w:rsidRPr="00A615E1" w:rsidRDefault="00701FDE" w:rsidP="00701FDE">
            <w:pPr>
              <w:jc w:val="right"/>
              <w:rPr>
                <w:rFonts w:asciiTheme="minorHAnsi" w:hAnsiTheme="minorHAnsi" w:cstheme="minorHAnsi"/>
                <w:b w:val="0"/>
                <w:sz w:val="18"/>
                <w:szCs w:val="18"/>
              </w:rPr>
            </w:pPr>
            <w:r w:rsidRPr="00A615E1">
              <w:rPr>
                <w:rFonts w:asciiTheme="minorHAnsi" w:hAnsiTheme="minorHAnsi" w:cstheme="minorHAnsi"/>
                <w:b w:val="0"/>
                <w:sz w:val="18"/>
                <w:szCs w:val="18"/>
              </w:rPr>
              <w:t>121,2</w:t>
            </w:r>
          </w:p>
        </w:tc>
        <w:tc>
          <w:tcPr>
            <w:tcW w:w="1182" w:type="dxa"/>
            <w:vAlign w:val="bottom"/>
          </w:tcPr>
          <w:p w14:paraId="1FBEF95A" w14:textId="0543DA21" w:rsidR="00701FDE" w:rsidRPr="00A615E1" w:rsidRDefault="00701FDE" w:rsidP="00701FDE">
            <w:pPr>
              <w:jc w:val="right"/>
              <w:rPr>
                <w:rFonts w:asciiTheme="minorHAnsi" w:hAnsiTheme="minorHAnsi" w:cstheme="minorHAnsi"/>
                <w:b w:val="0"/>
                <w:sz w:val="18"/>
                <w:szCs w:val="18"/>
              </w:rPr>
            </w:pPr>
            <w:r w:rsidRPr="00A615E1">
              <w:rPr>
                <w:rFonts w:asciiTheme="minorHAnsi" w:hAnsiTheme="minorHAnsi" w:cstheme="minorHAnsi"/>
                <w:b w:val="0"/>
                <w:sz w:val="18"/>
                <w:szCs w:val="18"/>
              </w:rPr>
              <w:t>4,6</w:t>
            </w:r>
          </w:p>
        </w:tc>
        <w:tc>
          <w:tcPr>
            <w:tcW w:w="867" w:type="dxa"/>
            <w:vAlign w:val="bottom"/>
          </w:tcPr>
          <w:p w14:paraId="7C70C589" w14:textId="70C1D071" w:rsidR="00701FDE" w:rsidRPr="00A615E1" w:rsidRDefault="00701FDE" w:rsidP="00701FDE">
            <w:pPr>
              <w:jc w:val="right"/>
              <w:rPr>
                <w:rFonts w:asciiTheme="minorHAnsi" w:hAnsiTheme="minorHAnsi" w:cstheme="minorHAnsi"/>
                <w:b w:val="0"/>
                <w:sz w:val="18"/>
                <w:szCs w:val="18"/>
              </w:rPr>
            </w:pPr>
            <w:r w:rsidRPr="00A615E1">
              <w:rPr>
                <w:rFonts w:asciiTheme="minorHAnsi" w:hAnsiTheme="minorHAnsi" w:cstheme="minorHAnsi"/>
                <w:b w:val="0"/>
                <w:sz w:val="18"/>
                <w:szCs w:val="18"/>
              </w:rPr>
              <w:t>4,2</w:t>
            </w:r>
          </w:p>
        </w:tc>
        <w:tc>
          <w:tcPr>
            <w:tcW w:w="845" w:type="dxa"/>
            <w:vAlign w:val="bottom"/>
          </w:tcPr>
          <w:p w14:paraId="0D5722CA" w14:textId="3238B44D" w:rsidR="00701FDE" w:rsidRPr="00A615E1" w:rsidRDefault="00701FDE" w:rsidP="00701FDE">
            <w:pPr>
              <w:jc w:val="right"/>
              <w:rPr>
                <w:rFonts w:asciiTheme="minorHAnsi" w:hAnsiTheme="minorHAnsi" w:cstheme="minorHAnsi"/>
                <w:b w:val="0"/>
                <w:sz w:val="18"/>
                <w:szCs w:val="18"/>
              </w:rPr>
            </w:pPr>
            <w:r w:rsidRPr="00A615E1">
              <w:rPr>
                <w:rFonts w:asciiTheme="minorHAnsi" w:hAnsiTheme="minorHAnsi" w:cstheme="minorHAnsi"/>
                <w:b w:val="0"/>
                <w:sz w:val="18"/>
                <w:szCs w:val="18"/>
              </w:rPr>
              <w:t>4,9</w:t>
            </w:r>
          </w:p>
        </w:tc>
      </w:tr>
      <w:tr w:rsidR="00701FDE" w:rsidRPr="00A615E1" w14:paraId="3BB2F736" w14:textId="77777777" w:rsidTr="00A615E1">
        <w:trPr>
          <w:gridAfter w:val="1"/>
          <w:wAfter w:w="6" w:type="dxa"/>
          <w:trHeight w:hRule="exact" w:val="227"/>
        </w:trPr>
        <w:tc>
          <w:tcPr>
            <w:tcW w:w="1109" w:type="dxa"/>
            <w:vAlign w:val="bottom"/>
          </w:tcPr>
          <w:p w14:paraId="37EFD249" w14:textId="6E389639" w:rsidR="00701FDE" w:rsidRPr="00A615E1" w:rsidRDefault="00701FDE" w:rsidP="00701FDE">
            <w:pPr>
              <w:jc w:val="both"/>
              <w:rPr>
                <w:rFonts w:asciiTheme="minorHAnsi" w:hAnsiTheme="minorHAnsi" w:cstheme="minorHAnsi"/>
                <w:b w:val="0"/>
                <w:sz w:val="18"/>
                <w:szCs w:val="18"/>
              </w:rPr>
            </w:pPr>
            <w:r w:rsidRPr="00A615E1">
              <w:rPr>
                <w:rFonts w:asciiTheme="minorHAnsi" w:hAnsiTheme="minorHAnsi" w:cstheme="minorHAnsi"/>
                <w:sz w:val="18"/>
                <w:szCs w:val="18"/>
              </w:rPr>
              <w:t>2024</w:t>
            </w:r>
          </w:p>
        </w:tc>
        <w:tc>
          <w:tcPr>
            <w:tcW w:w="808" w:type="dxa"/>
            <w:vAlign w:val="bottom"/>
          </w:tcPr>
          <w:p w14:paraId="0663023B" w14:textId="77777777" w:rsidR="00701FDE" w:rsidRPr="00A615E1" w:rsidRDefault="00701FDE" w:rsidP="00701FDE">
            <w:pPr>
              <w:jc w:val="right"/>
              <w:rPr>
                <w:rFonts w:asciiTheme="minorHAnsi" w:hAnsiTheme="minorHAnsi" w:cstheme="minorHAnsi"/>
                <w:b w:val="0"/>
                <w:sz w:val="18"/>
                <w:szCs w:val="18"/>
              </w:rPr>
            </w:pPr>
          </w:p>
        </w:tc>
        <w:tc>
          <w:tcPr>
            <w:tcW w:w="1197" w:type="dxa"/>
            <w:vAlign w:val="bottom"/>
          </w:tcPr>
          <w:p w14:paraId="1F593E65" w14:textId="77777777" w:rsidR="00701FDE" w:rsidRPr="00A615E1" w:rsidRDefault="00701FDE" w:rsidP="00701FDE">
            <w:pPr>
              <w:jc w:val="right"/>
              <w:rPr>
                <w:rFonts w:asciiTheme="minorHAnsi" w:hAnsiTheme="minorHAnsi" w:cstheme="minorHAnsi"/>
                <w:b w:val="0"/>
                <w:sz w:val="18"/>
                <w:szCs w:val="18"/>
              </w:rPr>
            </w:pPr>
          </w:p>
        </w:tc>
        <w:tc>
          <w:tcPr>
            <w:tcW w:w="771" w:type="dxa"/>
            <w:vAlign w:val="bottom"/>
          </w:tcPr>
          <w:p w14:paraId="3DBB5B91" w14:textId="77777777" w:rsidR="00701FDE" w:rsidRPr="00A615E1" w:rsidRDefault="00701FDE" w:rsidP="00701FDE">
            <w:pPr>
              <w:jc w:val="right"/>
              <w:rPr>
                <w:rFonts w:asciiTheme="minorHAnsi" w:hAnsiTheme="minorHAnsi" w:cstheme="minorHAnsi"/>
                <w:b w:val="0"/>
                <w:sz w:val="18"/>
                <w:szCs w:val="18"/>
              </w:rPr>
            </w:pPr>
          </w:p>
        </w:tc>
        <w:tc>
          <w:tcPr>
            <w:tcW w:w="855" w:type="dxa"/>
            <w:vAlign w:val="bottom"/>
          </w:tcPr>
          <w:p w14:paraId="57B4B054" w14:textId="77777777" w:rsidR="00701FDE" w:rsidRPr="00A615E1" w:rsidRDefault="00701FDE" w:rsidP="00701FDE">
            <w:pPr>
              <w:jc w:val="right"/>
              <w:rPr>
                <w:rFonts w:asciiTheme="minorHAnsi" w:hAnsiTheme="minorHAnsi" w:cstheme="minorHAnsi"/>
                <w:b w:val="0"/>
                <w:sz w:val="18"/>
                <w:szCs w:val="18"/>
              </w:rPr>
            </w:pPr>
          </w:p>
        </w:tc>
        <w:tc>
          <w:tcPr>
            <w:tcW w:w="804" w:type="dxa"/>
            <w:vAlign w:val="bottom"/>
          </w:tcPr>
          <w:p w14:paraId="49DD5A83" w14:textId="77777777" w:rsidR="00701FDE" w:rsidRPr="00A615E1" w:rsidRDefault="00701FDE" w:rsidP="00701FDE">
            <w:pPr>
              <w:jc w:val="right"/>
              <w:rPr>
                <w:rFonts w:asciiTheme="minorHAnsi" w:hAnsiTheme="minorHAnsi" w:cstheme="minorHAnsi"/>
                <w:b w:val="0"/>
                <w:sz w:val="18"/>
                <w:szCs w:val="18"/>
              </w:rPr>
            </w:pPr>
          </w:p>
        </w:tc>
        <w:tc>
          <w:tcPr>
            <w:tcW w:w="1182" w:type="dxa"/>
            <w:vAlign w:val="bottom"/>
          </w:tcPr>
          <w:p w14:paraId="4BE61ED1" w14:textId="77777777" w:rsidR="00701FDE" w:rsidRPr="00A615E1" w:rsidRDefault="00701FDE" w:rsidP="00701FDE">
            <w:pPr>
              <w:jc w:val="right"/>
              <w:rPr>
                <w:rFonts w:asciiTheme="minorHAnsi" w:hAnsiTheme="minorHAnsi" w:cstheme="minorHAnsi"/>
                <w:b w:val="0"/>
                <w:sz w:val="18"/>
                <w:szCs w:val="18"/>
              </w:rPr>
            </w:pPr>
          </w:p>
        </w:tc>
        <w:tc>
          <w:tcPr>
            <w:tcW w:w="867" w:type="dxa"/>
            <w:vAlign w:val="bottom"/>
          </w:tcPr>
          <w:p w14:paraId="56391FDA" w14:textId="77777777" w:rsidR="00701FDE" w:rsidRPr="00A615E1" w:rsidRDefault="00701FDE" w:rsidP="00701FDE">
            <w:pPr>
              <w:jc w:val="right"/>
              <w:rPr>
                <w:rFonts w:asciiTheme="minorHAnsi" w:hAnsiTheme="minorHAnsi" w:cstheme="minorHAnsi"/>
                <w:b w:val="0"/>
                <w:sz w:val="18"/>
                <w:szCs w:val="18"/>
              </w:rPr>
            </w:pPr>
          </w:p>
        </w:tc>
        <w:tc>
          <w:tcPr>
            <w:tcW w:w="845" w:type="dxa"/>
            <w:vAlign w:val="bottom"/>
          </w:tcPr>
          <w:p w14:paraId="6887C58F" w14:textId="77777777" w:rsidR="00701FDE" w:rsidRPr="00A615E1" w:rsidRDefault="00701FDE" w:rsidP="00701FDE">
            <w:pPr>
              <w:jc w:val="right"/>
              <w:rPr>
                <w:rFonts w:asciiTheme="minorHAnsi" w:hAnsiTheme="minorHAnsi" w:cstheme="minorHAnsi"/>
                <w:b w:val="0"/>
                <w:sz w:val="18"/>
                <w:szCs w:val="18"/>
              </w:rPr>
            </w:pPr>
          </w:p>
        </w:tc>
      </w:tr>
      <w:tr w:rsidR="00BC3AD4" w:rsidRPr="00A615E1" w14:paraId="7F737321" w14:textId="77777777" w:rsidTr="00F5160F">
        <w:trPr>
          <w:gridAfter w:val="1"/>
          <w:wAfter w:w="6" w:type="dxa"/>
          <w:trHeight w:hRule="exact" w:val="227"/>
        </w:trPr>
        <w:tc>
          <w:tcPr>
            <w:tcW w:w="1109" w:type="dxa"/>
            <w:vAlign w:val="bottom"/>
          </w:tcPr>
          <w:p w14:paraId="64DBC47C" w14:textId="42EE614B" w:rsidR="00BC3AD4" w:rsidRPr="00A615E1" w:rsidRDefault="00BC3AD4" w:rsidP="00BC3AD4">
            <w:pPr>
              <w:jc w:val="both"/>
              <w:rPr>
                <w:rFonts w:asciiTheme="minorHAnsi" w:hAnsiTheme="minorHAnsi" w:cstheme="minorHAnsi"/>
                <w:b w:val="0"/>
                <w:sz w:val="18"/>
                <w:szCs w:val="18"/>
              </w:rPr>
            </w:pPr>
            <w:r w:rsidRPr="00A615E1">
              <w:rPr>
                <w:rFonts w:asciiTheme="minorHAnsi" w:hAnsiTheme="minorHAnsi" w:cstheme="minorHAnsi"/>
                <w:b w:val="0"/>
                <w:sz w:val="18"/>
                <w:szCs w:val="18"/>
              </w:rPr>
              <w:t>1 T</w:t>
            </w:r>
          </w:p>
        </w:tc>
        <w:tc>
          <w:tcPr>
            <w:tcW w:w="808" w:type="dxa"/>
          </w:tcPr>
          <w:p w14:paraId="5E0DB278" w14:textId="0CFD7CC5"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150,1</w:t>
            </w:r>
          </w:p>
        </w:tc>
        <w:tc>
          <w:tcPr>
            <w:tcW w:w="1197" w:type="dxa"/>
          </w:tcPr>
          <w:p w14:paraId="4E84953D" w14:textId="7A64C1DB"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0,0</w:t>
            </w:r>
          </w:p>
        </w:tc>
        <w:tc>
          <w:tcPr>
            <w:tcW w:w="771" w:type="dxa"/>
          </w:tcPr>
          <w:p w14:paraId="4F5E115D" w14:textId="4262011B"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12,8</w:t>
            </w:r>
          </w:p>
        </w:tc>
        <w:tc>
          <w:tcPr>
            <w:tcW w:w="855" w:type="dxa"/>
          </w:tcPr>
          <w:p w14:paraId="66CCEC35" w14:textId="28A9667D"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12,8</w:t>
            </w:r>
          </w:p>
        </w:tc>
        <w:tc>
          <w:tcPr>
            <w:tcW w:w="804" w:type="dxa"/>
          </w:tcPr>
          <w:p w14:paraId="5E8E9BC6" w14:textId="41F6A3A4"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116,9</w:t>
            </w:r>
          </w:p>
        </w:tc>
        <w:tc>
          <w:tcPr>
            <w:tcW w:w="1182" w:type="dxa"/>
          </w:tcPr>
          <w:p w14:paraId="1FFAD1B3" w14:textId="017F09F7"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-3,5</w:t>
            </w:r>
          </w:p>
        </w:tc>
        <w:tc>
          <w:tcPr>
            <w:tcW w:w="867" w:type="dxa"/>
          </w:tcPr>
          <w:p w14:paraId="744B808A" w14:textId="09529EB5"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2,6</w:t>
            </w:r>
          </w:p>
        </w:tc>
        <w:tc>
          <w:tcPr>
            <w:tcW w:w="845" w:type="dxa"/>
          </w:tcPr>
          <w:p w14:paraId="0F8F1709" w14:textId="16A67D0E"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2,6</w:t>
            </w:r>
          </w:p>
        </w:tc>
      </w:tr>
      <w:tr w:rsidR="00BC3AD4" w:rsidRPr="00A615E1" w14:paraId="69C54418" w14:textId="77777777" w:rsidTr="00F5160F">
        <w:trPr>
          <w:gridAfter w:val="1"/>
          <w:wAfter w:w="6" w:type="dxa"/>
          <w:trHeight w:hRule="exact" w:val="227"/>
        </w:trPr>
        <w:tc>
          <w:tcPr>
            <w:tcW w:w="1109" w:type="dxa"/>
            <w:vAlign w:val="bottom"/>
          </w:tcPr>
          <w:p w14:paraId="6A05C3F1" w14:textId="02B3AB7E" w:rsidR="00BC3AD4" w:rsidRPr="00A615E1" w:rsidRDefault="00BC3AD4" w:rsidP="00BC3AD4">
            <w:pPr>
              <w:jc w:val="both"/>
              <w:rPr>
                <w:rFonts w:asciiTheme="minorHAnsi" w:hAnsiTheme="minorHAnsi" w:cstheme="minorHAnsi"/>
                <w:b w:val="0"/>
                <w:sz w:val="18"/>
                <w:szCs w:val="18"/>
              </w:rPr>
            </w:pPr>
            <w:r w:rsidRPr="00A615E1">
              <w:rPr>
                <w:rFonts w:asciiTheme="minorHAnsi" w:hAnsiTheme="minorHAnsi" w:cstheme="minorHAnsi"/>
                <w:b w:val="0"/>
                <w:sz w:val="18"/>
                <w:szCs w:val="18"/>
              </w:rPr>
              <w:t>2 T</w:t>
            </w:r>
          </w:p>
        </w:tc>
        <w:tc>
          <w:tcPr>
            <w:tcW w:w="808" w:type="dxa"/>
          </w:tcPr>
          <w:p w14:paraId="7A3AF127" w14:textId="1C44C7F3"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148,0</w:t>
            </w:r>
          </w:p>
        </w:tc>
        <w:tc>
          <w:tcPr>
            <w:tcW w:w="1197" w:type="dxa"/>
          </w:tcPr>
          <w:p w14:paraId="424267FE" w14:textId="3D0AFF47"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-1,4</w:t>
            </w:r>
          </w:p>
        </w:tc>
        <w:tc>
          <w:tcPr>
            <w:tcW w:w="771" w:type="dxa"/>
          </w:tcPr>
          <w:p w14:paraId="089C5AD0" w14:textId="38F8FCDD"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14,1</w:t>
            </w:r>
          </w:p>
        </w:tc>
        <w:tc>
          <w:tcPr>
            <w:tcW w:w="855" w:type="dxa"/>
          </w:tcPr>
          <w:p w14:paraId="71548160" w14:textId="601E65C9"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13,4</w:t>
            </w:r>
          </w:p>
        </w:tc>
        <w:tc>
          <w:tcPr>
            <w:tcW w:w="804" w:type="dxa"/>
          </w:tcPr>
          <w:p w14:paraId="51F43955" w14:textId="1A89076E"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116,7</w:t>
            </w:r>
          </w:p>
        </w:tc>
        <w:tc>
          <w:tcPr>
            <w:tcW w:w="1182" w:type="dxa"/>
          </w:tcPr>
          <w:p w14:paraId="21485CA7" w14:textId="06EB38E4"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-0,2</w:t>
            </w:r>
          </w:p>
        </w:tc>
        <w:tc>
          <w:tcPr>
            <w:tcW w:w="867" w:type="dxa"/>
          </w:tcPr>
          <w:p w14:paraId="70174649" w14:textId="5073107D"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1,1</w:t>
            </w:r>
          </w:p>
        </w:tc>
        <w:tc>
          <w:tcPr>
            <w:tcW w:w="845" w:type="dxa"/>
          </w:tcPr>
          <w:p w14:paraId="47F053A2" w14:textId="3364D375" w:rsidR="00BC3AD4" w:rsidRPr="00A615E1"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1,8</w:t>
            </w:r>
          </w:p>
        </w:tc>
      </w:tr>
      <w:tr w:rsidR="00BC3AD4" w:rsidRPr="00A615E1" w14:paraId="3A020ECD" w14:textId="77777777" w:rsidTr="00F5160F">
        <w:trPr>
          <w:gridAfter w:val="1"/>
          <w:wAfter w:w="6" w:type="dxa"/>
          <w:trHeight w:hRule="exact" w:val="227"/>
        </w:trPr>
        <w:tc>
          <w:tcPr>
            <w:tcW w:w="1109" w:type="dxa"/>
            <w:vAlign w:val="bottom"/>
          </w:tcPr>
          <w:p w14:paraId="23D79058" w14:textId="05ED9359" w:rsidR="00BC3AD4" w:rsidRPr="00A615E1" w:rsidRDefault="00BC3AD4" w:rsidP="00BC3AD4">
            <w:pPr>
              <w:jc w:val="both"/>
              <w:rPr>
                <w:rFonts w:asciiTheme="minorHAnsi" w:hAnsiTheme="minorHAnsi" w:cstheme="minorHAnsi"/>
                <w:b w:val="0"/>
                <w:sz w:val="18"/>
                <w:szCs w:val="18"/>
              </w:rPr>
            </w:pPr>
            <w:r>
              <w:rPr>
                <w:rFonts w:asciiTheme="minorHAnsi" w:hAnsiTheme="minorHAnsi" w:cstheme="minorHAnsi"/>
                <w:b w:val="0"/>
                <w:sz w:val="18"/>
                <w:szCs w:val="18"/>
              </w:rPr>
              <w:t>3 T</w:t>
            </w:r>
          </w:p>
        </w:tc>
        <w:tc>
          <w:tcPr>
            <w:tcW w:w="808" w:type="dxa"/>
          </w:tcPr>
          <w:p w14:paraId="1FC9456E" w14:textId="3CE64FFC" w:rsidR="00BC3AD4" w:rsidRPr="001803CE"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148,7</w:t>
            </w:r>
          </w:p>
        </w:tc>
        <w:tc>
          <w:tcPr>
            <w:tcW w:w="1197" w:type="dxa"/>
          </w:tcPr>
          <w:p w14:paraId="07794F0D" w14:textId="207DB246" w:rsidR="00BC3AD4" w:rsidRPr="001803CE"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0,5</w:t>
            </w:r>
          </w:p>
        </w:tc>
        <w:tc>
          <w:tcPr>
            <w:tcW w:w="771" w:type="dxa"/>
          </w:tcPr>
          <w:p w14:paraId="53DA6124" w14:textId="0380094F" w:rsidR="00BC3AD4" w:rsidRPr="001803CE"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7,7</w:t>
            </w:r>
          </w:p>
        </w:tc>
        <w:tc>
          <w:tcPr>
            <w:tcW w:w="855" w:type="dxa"/>
          </w:tcPr>
          <w:p w14:paraId="7BCD7D7D" w14:textId="11F10231" w:rsidR="00BC3AD4" w:rsidRPr="001803CE"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11,4</w:t>
            </w:r>
          </w:p>
        </w:tc>
        <w:tc>
          <w:tcPr>
            <w:tcW w:w="804" w:type="dxa"/>
          </w:tcPr>
          <w:p w14:paraId="15541554" w14:textId="2C6CDFFD" w:rsidR="00BC3AD4" w:rsidRPr="001803CE"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118,5</w:t>
            </w:r>
          </w:p>
        </w:tc>
        <w:tc>
          <w:tcPr>
            <w:tcW w:w="1182" w:type="dxa"/>
          </w:tcPr>
          <w:p w14:paraId="55C3072A" w14:textId="28E9C294" w:rsidR="00BC3AD4" w:rsidRPr="001803CE"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1,5</w:t>
            </w:r>
          </w:p>
        </w:tc>
        <w:tc>
          <w:tcPr>
            <w:tcW w:w="867" w:type="dxa"/>
          </w:tcPr>
          <w:p w14:paraId="35F6B352" w14:textId="198301D0" w:rsidR="00BC3AD4" w:rsidRPr="001803CE"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2,4</w:t>
            </w:r>
          </w:p>
        </w:tc>
        <w:tc>
          <w:tcPr>
            <w:tcW w:w="845" w:type="dxa"/>
          </w:tcPr>
          <w:p w14:paraId="544A1B31" w14:textId="7F37B4B1" w:rsidR="00BC3AD4" w:rsidRPr="001803CE"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2,0</w:t>
            </w:r>
          </w:p>
        </w:tc>
      </w:tr>
      <w:tr w:rsidR="00BC3AD4" w:rsidRPr="00A615E1" w14:paraId="25B01964" w14:textId="77777777" w:rsidTr="00F5160F">
        <w:trPr>
          <w:gridAfter w:val="1"/>
          <w:wAfter w:w="6" w:type="dxa"/>
          <w:trHeight w:hRule="exact" w:val="227"/>
        </w:trPr>
        <w:tc>
          <w:tcPr>
            <w:tcW w:w="1109" w:type="dxa"/>
            <w:vAlign w:val="bottom"/>
          </w:tcPr>
          <w:p w14:paraId="0DECAB36" w14:textId="09EF2EDF" w:rsidR="00BC3AD4" w:rsidRDefault="00BC3AD4" w:rsidP="00BC3AD4">
            <w:pPr>
              <w:jc w:val="both"/>
              <w:rPr>
                <w:rFonts w:asciiTheme="minorHAnsi" w:hAnsiTheme="minorHAnsi" w:cstheme="minorHAnsi"/>
                <w:b w:val="0"/>
                <w:sz w:val="18"/>
                <w:szCs w:val="18"/>
              </w:rPr>
            </w:pPr>
            <w:r w:rsidRPr="00A615E1">
              <w:rPr>
                <w:rFonts w:asciiTheme="minorHAnsi" w:hAnsiTheme="minorHAnsi" w:cstheme="minorHAnsi"/>
                <w:b w:val="0"/>
                <w:sz w:val="18"/>
                <w:szCs w:val="18"/>
              </w:rPr>
              <w:t>4 T</w:t>
            </w:r>
          </w:p>
        </w:tc>
        <w:tc>
          <w:tcPr>
            <w:tcW w:w="808" w:type="dxa"/>
          </w:tcPr>
          <w:p w14:paraId="4B70EE97" w14:textId="6A975BEC" w:rsidR="00BC3AD4" w:rsidRPr="00AB4878"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164,4</w:t>
            </w:r>
          </w:p>
        </w:tc>
        <w:tc>
          <w:tcPr>
            <w:tcW w:w="1197" w:type="dxa"/>
          </w:tcPr>
          <w:p w14:paraId="467DE4A2" w14:textId="65EDC08E" w:rsidR="00BC3AD4" w:rsidRPr="00AB4878"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10,5</w:t>
            </w:r>
          </w:p>
        </w:tc>
        <w:tc>
          <w:tcPr>
            <w:tcW w:w="771" w:type="dxa"/>
          </w:tcPr>
          <w:p w14:paraId="66B8E328" w14:textId="6D00EE9C" w:rsidR="00BC3AD4" w:rsidRPr="00AB4878"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9,5</w:t>
            </w:r>
          </w:p>
        </w:tc>
        <w:tc>
          <w:tcPr>
            <w:tcW w:w="855" w:type="dxa"/>
          </w:tcPr>
          <w:p w14:paraId="5DEF5A3C" w14:textId="57CECD82" w:rsidR="00BC3AD4" w:rsidRPr="00AB4878"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10,9</w:t>
            </w:r>
          </w:p>
        </w:tc>
        <w:tc>
          <w:tcPr>
            <w:tcW w:w="804" w:type="dxa"/>
          </w:tcPr>
          <w:p w14:paraId="42658E6E" w14:textId="171BF465" w:rsidR="00BC3AD4" w:rsidRPr="00AB4878"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125,0</w:t>
            </w:r>
          </w:p>
        </w:tc>
        <w:tc>
          <w:tcPr>
            <w:tcW w:w="1182" w:type="dxa"/>
          </w:tcPr>
          <w:p w14:paraId="4D15FB9C" w14:textId="267B978A" w:rsidR="00BC3AD4" w:rsidRPr="00AB4878"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5,4</w:t>
            </w:r>
          </w:p>
        </w:tc>
        <w:tc>
          <w:tcPr>
            <w:tcW w:w="867" w:type="dxa"/>
          </w:tcPr>
          <w:p w14:paraId="5F626DDB" w14:textId="6E716298" w:rsidR="00BC3AD4" w:rsidRPr="00AB4878"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3,1</w:t>
            </w:r>
          </w:p>
        </w:tc>
        <w:tc>
          <w:tcPr>
            <w:tcW w:w="845" w:type="dxa"/>
          </w:tcPr>
          <w:p w14:paraId="5E1D50C2" w14:textId="0EE05CC7" w:rsidR="00BC3AD4" w:rsidRPr="00AB4878" w:rsidRDefault="00BC3AD4" w:rsidP="00BC3AD4">
            <w:pPr>
              <w:jc w:val="right"/>
              <w:rPr>
                <w:rFonts w:asciiTheme="minorHAnsi" w:hAnsiTheme="minorHAnsi" w:cstheme="minorHAnsi"/>
                <w:b w:val="0"/>
                <w:sz w:val="18"/>
                <w:szCs w:val="18"/>
              </w:rPr>
            </w:pPr>
            <w:r w:rsidRPr="00BC3AD4">
              <w:rPr>
                <w:rFonts w:asciiTheme="minorHAnsi" w:hAnsiTheme="minorHAnsi" w:cstheme="minorHAnsi"/>
                <w:b w:val="0"/>
                <w:sz w:val="18"/>
                <w:szCs w:val="18"/>
              </w:rPr>
              <w:t>2,3</w:t>
            </w:r>
          </w:p>
        </w:tc>
      </w:tr>
      <w:tr w:rsidR="004072D2" w:rsidRPr="00A615E1" w14:paraId="01DD1C0C" w14:textId="77777777" w:rsidTr="00F5160F">
        <w:trPr>
          <w:gridAfter w:val="1"/>
          <w:wAfter w:w="6" w:type="dxa"/>
          <w:trHeight w:hRule="exact" w:val="227"/>
        </w:trPr>
        <w:tc>
          <w:tcPr>
            <w:tcW w:w="1109" w:type="dxa"/>
            <w:vAlign w:val="bottom"/>
          </w:tcPr>
          <w:p w14:paraId="5172C330" w14:textId="0070A0A1" w:rsidR="004072D2" w:rsidRPr="00A615E1" w:rsidRDefault="004072D2" w:rsidP="004072D2">
            <w:pPr>
              <w:jc w:val="both"/>
              <w:rPr>
                <w:rFonts w:asciiTheme="minorHAnsi" w:hAnsiTheme="minorHAnsi" w:cstheme="minorHAnsi"/>
                <w:b w:val="0"/>
                <w:sz w:val="18"/>
                <w:szCs w:val="18"/>
              </w:rPr>
            </w:pPr>
            <w:r w:rsidRPr="00A615E1">
              <w:rPr>
                <w:rFonts w:asciiTheme="minorHAnsi" w:hAnsiTheme="minorHAnsi" w:cstheme="minorHAnsi"/>
                <w:sz w:val="18"/>
                <w:szCs w:val="18"/>
              </w:rPr>
              <w:t>202</w:t>
            </w:r>
            <w:r>
              <w:rPr>
                <w:rFonts w:asciiTheme="minorHAnsi" w:hAnsiTheme="minorHAnsi" w:cstheme="minorHAnsi"/>
                <w:sz w:val="18"/>
                <w:szCs w:val="18"/>
              </w:rPr>
              <w:t>5</w:t>
            </w:r>
          </w:p>
        </w:tc>
        <w:tc>
          <w:tcPr>
            <w:tcW w:w="808" w:type="dxa"/>
          </w:tcPr>
          <w:p w14:paraId="3AB6F3A9" w14:textId="77777777" w:rsidR="004072D2" w:rsidRPr="00BC3AD4" w:rsidRDefault="004072D2" w:rsidP="004072D2">
            <w:pPr>
              <w:jc w:val="right"/>
              <w:rPr>
                <w:rFonts w:asciiTheme="minorHAnsi" w:hAnsiTheme="minorHAnsi" w:cstheme="minorHAnsi"/>
                <w:b w:val="0"/>
                <w:sz w:val="18"/>
                <w:szCs w:val="18"/>
              </w:rPr>
            </w:pPr>
          </w:p>
        </w:tc>
        <w:tc>
          <w:tcPr>
            <w:tcW w:w="1197" w:type="dxa"/>
          </w:tcPr>
          <w:p w14:paraId="17AE7177" w14:textId="77777777" w:rsidR="004072D2" w:rsidRPr="00BC3AD4" w:rsidRDefault="004072D2" w:rsidP="004072D2">
            <w:pPr>
              <w:jc w:val="right"/>
              <w:rPr>
                <w:rFonts w:asciiTheme="minorHAnsi" w:hAnsiTheme="minorHAnsi" w:cstheme="minorHAnsi"/>
                <w:b w:val="0"/>
                <w:sz w:val="18"/>
                <w:szCs w:val="18"/>
              </w:rPr>
            </w:pPr>
          </w:p>
        </w:tc>
        <w:tc>
          <w:tcPr>
            <w:tcW w:w="771" w:type="dxa"/>
          </w:tcPr>
          <w:p w14:paraId="1A439842" w14:textId="77777777" w:rsidR="004072D2" w:rsidRPr="00BC3AD4" w:rsidRDefault="004072D2" w:rsidP="004072D2">
            <w:pPr>
              <w:jc w:val="right"/>
              <w:rPr>
                <w:rFonts w:asciiTheme="minorHAnsi" w:hAnsiTheme="minorHAnsi" w:cstheme="minorHAnsi"/>
                <w:b w:val="0"/>
                <w:sz w:val="18"/>
                <w:szCs w:val="18"/>
              </w:rPr>
            </w:pPr>
          </w:p>
        </w:tc>
        <w:tc>
          <w:tcPr>
            <w:tcW w:w="855" w:type="dxa"/>
          </w:tcPr>
          <w:p w14:paraId="2E34CE08" w14:textId="77777777" w:rsidR="004072D2" w:rsidRPr="00BC3AD4" w:rsidRDefault="004072D2" w:rsidP="004072D2">
            <w:pPr>
              <w:jc w:val="right"/>
              <w:rPr>
                <w:rFonts w:asciiTheme="minorHAnsi" w:hAnsiTheme="minorHAnsi" w:cstheme="minorHAnsi"/>
                <w:b w:val="0"/>
                <w:sz w:val="18"/>
                <w:szCs w:val="18"/>
              </w:rPr>
            </w:pPr>
          </w:p>
        </w:tc>
        <w:tc>
          <w:tcPr>
            <w:tcW w:w="804" w:type="dxa"/>
          </w:tcPr>
          <w:p w14:paraId="3AD0C945" w14:textId="77777777" w:rsidR="004072D2" w:rsidRPr="00BC3AD4" w:rsidRDefault="004072D2" w:rsidP="004072D2">
            <w:pPr>
              <w:jc w:val="right"/>
              <w:rPr>
                <w:rFonts w:asciiTheme="minorHAnsi" w:hAnsiTheme="minorHAnsi" w:cstheme="minorHAnsi"/>
                <w:b w:val="0"/>
                <w:sz w:val="18"/>
                <w:szCs w:val="18"/>
              </w:rPr>
            </w:pPr>
          </w:p>
        </w:tc>
        <w:tc>
          <w:tcPr>
            <w:tcW w:w="1182" w:type="dxa"/>
          </w:tcPr>
          <w:p w14:paraId="76C63707" w14:textId="77777777" w:rsidR="004072D2" w:rsidRPr="00BC3AD4" w:rsidRDefault="004072D2" w:rsidP="004072D2">
            <w:pPr>
              <w:jc w:val="right"/>
              <w:rPr>
                <w:rFonts w:asciiTheme="minorHAnsi" w:hAnsiTheme="minorHAnsi" w:cstheme="minorHAnsi"/>
                <w:b w:val="0"/>
                <w:sz w:val="18"/>
                <w:szCs w:val="18"/>
              </w:rPr>
            </w:pPr>
          </w:p>
        </w:tc>
        <w:tc>
          <w:tcPr>
            <w:tcW w:w="867" w:type="dxa"/>
          </w:tcPr>
          <w:p w14:paraId="2D39F504" w14:textId="77777777" w:rsidR="004072D2" w:rsidRPr="00BC3AD4" w:rsidRDefault="004072D2" w:rsidP="004072D2">
            <w:pPr>
              <w:jc w:val="right"/>
              <w:rPr>
                <w:rFonts w:asciiTheme="minorHAnsi" w:hAnsiTheme="minorHAnsi" w:cstheme="minorHAnsi"/>
                <w:b w:val="0"/>
                <w:sz w:val="18"/>
                <w:szCs w:val="18"/>
              </w:rPr>
            </w:pPr>
          </w:p>
        </w:tc>
        <w:tc>
          <w:tcPr>
            <w:tcW w:w="845" w:type="dxa"/>
          </w:tcPr>
          <w:p w14:paraId="23795C78" w14:textId="77777777" w:rsidR="004072D2" w:rsidRPr="00BC3AD4" w:rsidRDefault="004072D2" w:rsidP="004072D2">
            <w:pPr>
              <w:jc w:val="right"/>
              <w:rPr>
                <w:rFonts w:asciiTheme="minorHAnsi" w:hAnsiTheme="minorHAnsi" w:cstheme="minorHAnsi"/>
                <w:b w:val="0"/>
                <w:sz w:val="18"/>
                <w:szCs w:val="18"/>
              </w:rPr>
            </w:pPr>
          </w:p>
        </w:tc>
      </w:tr>
      <w:tr w:rsidR="00313704" w:rsidRPr="00A615E1" w14:paraId="56793326" w14:textId="77777777" w:rsidTr="00F5160F">
        <w:trPr>
          <w:gridAfter w:val="1"/>
          <w:wAfter w:w="6" w:type="dxa"/>
          <w:trHeight w:hRule="exact" w:val="227"/>
        </w:trPr>
        <w:tc>
          <w:tcPr>
            <w:tcW w:w="1109" w:type="dxa"/>
            <w:vAlign w:val="bottom"/>
          </w:tcPr>
          <w:p w14:paraId="3B83A299" w14:textId="225FD773" w:rsidR="00313704" w:rsidRPr="00A615E1" w:rsidRDefault="00313704" w:rsidP="00313704">
            <w:pPr>
              <w:jc w:val="both"/>
              <w:rPr>
                <w:rFonts w:asciiTheme="minorHAnsi" w:hAnsiTheme="minorHAnsi" w:cstheme="minorHAnsi"/>
                <w:b w:val="0"/>
                <w:sz w:val="18"/>
                <w:szCs w:val="18"/>
              </w:rPr>
            </w:pPr>
            <w:r w:rsidRPr="00A615E1">
              <w:rPr>
                <w:rFonts w:asciiTheme="minorHAnsi" w:hAnsiTheme="minorHAnsi" w:cstheme="minorHAnsi"/>
                <w:b w:val="0"/>
                <w:sz w:val="18"/>
                <w:szCs w:val="18"/>
              </w:rPr>
              <w:t>1 T</w:t>
            </w:r>
          </w:p>
        </w:tc>
        <w:tc>
          <w:tcPr>
            <w:tcW w:w="808" w:type="dxa"/>
          </w:tcPr>
          <w:p w14:paraId="4401A82A" w14:textId="629C2293"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153,0</w:t>
            </w:r>
          </w:p>
        </w:tc>
        <w:tc>
          <w:tcPr>
            <w:tcW w:w="1197" w:type="dxa"/>
          </w:tcPr>
          <w:p w14:paraId="0E9D3245" w14:textId="3878D5EA"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-6,9</w:t>
            </w:r>
          </w:p>
        </w:tc>
        <w:tc>
          <w:tcPr>
            <w:tcW w:w="771" w:type="dxa"/>
          </w:tcPr>
          <w:p w14:paraId="3F9E40D5" w14:textId="0DE4E75B"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1,9</w:t>
            </w:r>
          </w:p>
        </w:tc>
        <w:tc>
          <w:tcPr>
            <w:tcW w:w="855" w:type="dxa"/>
          </w:tcPr>
          <w:p w14:paraId="3529F4F6" w14:textId="1BA702DC"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1,9</w:t>
            </w:r>
          </w:p>
        </w:tc>
        <w:tc>
          <w:tcPr>
            <w:tcW w:w="804" w:type="dxa"/>
          </w:tcPr>
          <w:p w14:paraId="25A74315" w14:textId="69C856DD"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115,3</w:t>
            </w:r>
          </w:p>
        </w:tc>
        <w:tc>
          <w:tcPr>
            <w:tcW w:w="1182" w:type="dxa"/>
          </w:tcPr>
          <w:p w14:paraId="1CC53B92" w14:textId="703B3A51"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-7,8</w:t>
            </w:r>
          </w:p>
        </w:tc>
        <w:tc>
          <w:tcPr>
            <w:tcW w:w="867" w:type="dxa"/>
          </w:tcPr>
          <w:p w14:paraId="558B19B1" w14:textId="4A782DEE"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-1,4</w:t>
            </w:r>
          </w:p>
        </w:tc>
        <w:tc>
          <w:tcPr>
            <w:tcW w:w="845" w:type="dxa"/>
          </w:tcPr>
          <w:p w14:paraId="54658A58" w14:textId="752F35C5"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-1,4</w:t>
            </w:r>
          </w:p>
        </w:tc>
      </w:tr>
      <w:tr w:rsidR="00313704" w:rsidRPr="00A615E1" w14:paraId="04E59626" w14:textId="77777777" w:rsidTr="00F5160F">
        <w:trPr>
          <w:gridAfter w:val="1"/>
          <w:wAfter w:w="6" w:type="dxa"/>
          <w:trHeight w:hRule="exact" w:val="227"/>
        </w:trPr>
        <w:tc>
          <w:tcPr>
            <w:tcW w:w="1109" w:type="dxa"/>
            <w:vAlign w:val="bottom"/>
          </w:tcPr>
          <w:p w14:paraId="68DCC693" w14:textId="424E2EC6" w:rsidR="00313704" w:rsidRPr="00A615E1" w:rsidRDefault="00313704" w:rsidP="00313704">
            <w:pPr>
              <w:jc w:val="both"/>
              <w:rPr>
                <w:rFonts w:asciiTheme="minorHAnsi" w:hAnsiTheme="minorHAnsi" w:cstheme="minorHAnsi"/>
                <w:b w:val="0"/>
                <w:sz w:val="18"/>
                <w:szCs w:val="18"/>
              </w:rPr>
            </w:pPr>
            <w:r w:rsidRPr="00A615E1">
              <w:rPr>
                <w:rFonts w:asciiTheme="minorHAnsi" w:hAnsiTheme="minorHAnsi" w:cstheme="minorHAnsi"/>
                <w:b w:val="0"/>
                <w:sz w:val="18"/>
                <w:szCs w:val="18"/>
              </w:rPr>
              <w:t>2 T</w:t>
            </w:r>
          </w:p>
        </w:tc>
        <w:tc>
          <w:tcPr>
            <w:tcW w:w="808" w:type="dxa"/>
          </w:tcPr>
          <w:p w14:paraId="78BAE4E4" w14:textId="446A77CF"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152,6</w:t>
            </w:r>
          </w:p>
        </w:tc>
        <w:tc>
          <w:tcPr>
            <w:tcW w:w="1197" w:type="dxa"/>
          </w:tcPr>
          <w:p w14:paraId="34EC09D2" w14:textId="1A1A25D2"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-0,2</w:t>
            </w:r>
          </w:p>
        </w:tc>
        <w:tc>
          <w:tcPr>
            <w:tcW w:w="771" w:type="dxa"/>
          </w:tcPr>
          <w:p w14:paraId="5E419507" w14:textId="7249FC06"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3,1</w:t>
            </w:r>
          </w:p>
        </w:tc>
        <w:tc>
          <w:tcPr>
            <w:tcW w:w="855" w:type="dxa"/>
          </w:tcPr>
          <w:p w14:paraId="14FF2249" w14:textId="5CB9FF01"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2,5</w:t>
            </w:r>
          </w:p>
        </w:tc>
        <w:tc>
          <w:tcPr>
            <w:tcW w:w="804" w:type="dxa"/>
          </w:tcPr>
          <w:p w14:paraId="1AD2FDD9" w14:textId="2E759D5F"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120,4</w:t>
            </w:r>
          </w:p>
        </w:tc>
        <w:tc>
          <w:tcPr>
            <w:tcW w:w="1182" w:type="dxa"/>
          </w:tcPr>
          <w:p w14:paraId="2B613192" w14:textId="6694299F"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4,5</w:t>
            </w:r>
          </w:p>
        </w:tc>
        <w:tc>
          <w:tcPr>
            <w:tcW w:w="867" w:type="dxa"/>
          </w:tcPr>
          <w:p w14:paraId="4AB7694F" w14:textId="70DFC006"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3,2</w:t>
            </w:r>
          </w:p>
        </w:tc>
        <w:tc>
          <w:tcPr>
            <w:tcW w:w="845" w:type="dxa"/>
          </w:tcPr>
          <w:p w14:paraId="794FC92C" w14:textId="0C9AB34E"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0,9</w:t>
            </w:r>
          </w:p>
        </w:tc>
      </w:tr>
      <w:tr w:rsidR="00313704" w:rsidRPr="00A615E1" w14:paraId="154C6493" w14:textId="77777777" w:rsidTr="00F5160F">
        <w:trPr>
          <w:gridAfter w:val="1"/>
          <w:wAfter w:w="6" w:type="dxa"/>
          <w:trHeight w:hRule="exact" w:val="227"/>
        </w:trPr>
        <w:tc>
          <w:tcPr>
            <w:tcW w:w="1109" w:type="dxa"/>
            <w:vAlign w:val="bottom"/>
          </w:tcPr>
          <w:p w14:paraId="725842D7" w14:textId="2B72B330" w:rsidR="00313704" w:rsidRPr="00A615E1" w:rsidRDefault="00313704" w:rsidP="00313704">
            <w:pPr>
              <w:jc w:val="both"/>
              <w:rPr>
                <w:rFonts w:asciiTheme="minorHAnsi" w:hAnsiTheme="minorHAnsi" w:cstheme="minorHAnsi"/>
                <w:b w:val="0"/>
                <w:sz w:val="18"/>
                <w:szCs w:val="18"/>
              </w:rPr>
            </w:pPr>
            <w:r>
              <w:rPr>
                <w:rFonts w:asciiTheme="minorHAnsi" w:hAnsiTheme="minorHAnsi" w:cstheme="minorHAnsi"/>
                <w:b w:val="0"/>
                <w:sz w:val="18"/>
                <w:szCs w:val="18"/>
              </w:rPr>
              <w:t>3 T</w:t>
            </w:r>
          </w:p>
        </w:tc>
        <w:tc>
          <w:tcPr>
            <w:tcW w:w="808" w:type="dxa"/>
          </w:tcPr>
          <w:p w14:paraId="3F0936F4" w14:textId="6678B64F"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154,6</w:t>
            </w:r>
          </w:p>
        </w:tc>
        <w:tc>
          <w:tcPr>
            <w:tcW w:w="1197" w:type="dxa"/>
          </w:tcPr>
          <w:p w14:paraId="5F8E0A6D" w14:textId="3FF6D296"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1,3</w:t>
            </w:r>
          </w:p>
        </w:tc>
        <w:tc>
          <w:tcPr>
            <w:tcW w:w="771" w:type="dxa"/>
          </w:tcPr>
          <w:p w14:paraId="6732E4FE" w14:textId="7AF98ED1"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3,9</w:t>
            </w:r>
          </w:p>
        </w:tc>
        <w:tc>
          <w:tcPr>
            <w:tcW w:w="855" w:type="dxa"/>
          </w:tcPr>
          <w:p w14:paraId="2687C59B" w14:textId="52E8EF52"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3,0</w:t>
            </w:r>
          </w:p>
        </w:tc>
        <w:tc>
          <w:tcPr>
            <w:tcW w:w="804" w:type="dxa"/>
          </w:tcPr>
          <w:p w14:paraId="41B4A346" w14:textId="3A885D09"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115,5</w:t>
            </w:r>
          </w:p>
        </w:tc>
        <w:tc>
          <w:tcPr>
            <w:tcW w:w="1182" w:type="dxa"/>
          </w:tcPr>
          <w:p w14:paraId="49E897B6" w14:textId="1074251D"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-4,1</w:t>
            </w:r>
          </w:p>
        </w:tc>
        <w:tc>
          <w:tcPr>
            <w:tcW w:w="867" w:type="dxa"/>
          </w:tcPr>
          <w:p w14:paraId="7B10EE71" w14:textId="3DF308FA"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-2,6</w:t>
            </w:r>
          </w:p>
        </w:tc>
        <w:tc>
          <w:tcPr>
            <w:tcW w:w="845" w:type="dxa"/>
          </w:tcPr>
          <w:p w14:paraId="53985046" w14:textId="7D1A9C28" w:rsidR="00313704" w:rsidRPr="00313704"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-0,3</w:t>
            </w:r>
          </w:p>
        </w:tc>
      </w:tr>
      <w:tr w:rsidR="00313704" w:rsidRPr="00A615E1" w14:paraId="151FF0BC" w14:textId="77777777" w:rsidTr="00F5160F">
        <w:trPr>
          <w:gridAfter w:val="1"/>
          <w:wAfter w:w="6" w:type="dxa"/>
          <w:trHeight w:hRule="exact" w:val="227"/>
        </w:trPr>
        <w:tc>
          <w:tcPr>
            <w:tcW w:w="1109" w:type="dxa"/>
            <w:vAlign w:val="bottom"/>
          </w:tcPr>
          <w:p w14:paraId="6457EF35" w14:textId="7083E7EA" w:rsidR="00313704" w:rsidRPr="00A615E1" w:rsidRDefault="00313704" w:rsidP="00313704">
            <w:pPr>
              <w:jc w:val="both"/>
              <w:rPr>
                <w:rFonts w:asciiTheme="minorHAnsi" w:hAnsiTheme="minorHAnsi" w:cstheme="minorHAnsi"/>
                <w:b w:val="0"/>
                <w:sz w:val="18"/>
                <w:szCs w:val="18"/>
              </w:rPr>
            </w:pPr>
            <w:r w:rsidRPr="00A615E1">
              <w:rPr>
                <w:rFonts w:asciiTheme="minorHAnsi" w:hAnsiTheme="minorHAnsi" w:cstheme="minorHAnsi"/>
                <w:b w:val="0"/>
                <w:sz w:val="18"/>
                <w:szCs w:val="18"/>
              </w:rPr>
              <w:t>4 T</w:t>
            </w:r>
          </w:p>
        </w:tc>
        <w:tc>
          <w:tcPr>
            <w:tcW w:w="808" w:type="dxa"/>
          </w:tcPr>
          <w:p w14:paraId="1C80B71F" w14:textId="187D2AB9" w:rsidR="00313704" w:rsidRPr="00786440"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169,2</w:t>
            </w:r>
          </w:p>
        </w:tc>
        <w:tc>
          <w:tcPr>
            <w:tcW w:w="1197" w:type="dxa"/>
          </w:tcPr>
          <w:p w14:paraId="10FDE533" w14:textId="14DCBECC" w:rsidR="00313704" w:rsidRPr="00786440"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9,4</w:t>
            </w:r>
          </w:p>
        </w:tc>
        <w:tc>
          <w:tcPr>
            <w:tcW w:w="771" w:type="dxa"/>
          </w:tcPr>
          <w:p w14:paraId="774E8D32" w14:textId="73904570" w:rsidR="00313704" w:rsidRPr="00786440"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2,9</w:t>
            </w:r>
          </w:p>
        </w:tc>
        <w:tc>
          <w:tcPr>
            <w:tcW w:w="855" w:type="dxa"/>
          </w:tcPr>
          <w:p w14:paraId="1B8BB5CC" w14:textId="00C4D5C6" w:rsidR="00313704" w:rsidRPr="00786440"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3,0</w:t>
            </w:r>
          </w:p>
        </w:tc>
        <w:tc>
          <w:tcPr>
            <w:tcW w:w="804" w:type="dxa"/>
          </w:tcPr>
          <w:p w14:paraId="59CA05AF" w14:textId="00E5B3CE" w:rsidR="00313704" w:rsidRPr="00786440"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121,6</w:t>
            </w:r>
          </w:p>
        </w:tc>
        <w:tc>
          <w:tcPr>
            <w:tcW w:w="1182" w:type="dxa"/>
          </w:tcPr>
          <w:p w14:paraId="3648FBB8" w14:textId="072F9053" w:rsidR="00313704" w:rsidRPr="00786440"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5,3</w:t>
            </w:r>
          </w:p>
        </w:tc>
        <w:tc>
          <w:tcPr>
            <w:tcW w:w="867" w:type="dxa"/>
          </w:tcPr>
          <w:p w14:paraId="28ED7FF6" w14:textId="46C07341" w:rsidR="00313704" w:rsidRPr="00786440"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-2,7</w:t>
            </w:r>
          </w:p>
        </w:tc>
        <w:tc>
          <w:tcPr>
            <w:tcW w:w="845" w:type="dxa"/>
          </w:tcPr>
          <w:p w14:paraId="3A52CA19" w14:textId="6012654E" w:rsidR="00313704" w:rsidRPr="00786440" w:rsidRDefault="00313704" w:rsidP="00313704">
            <w:pPr>
              <w:jc w:val="right"/>
              <w:rPr>
                <w:rFonts w:asciiTheme="minorHAnsi" w:hAnsiTheme="minorHAnsi" w:cstheme="minorHAnsi"/>
                <w:b w:val="0"/>
                <w:sz w:val="18"/>
                <w:szCs w:val="18"/>
              </w:rPr>
            </w:pPr>
            <w:r w:rsidRPr="00313704">
              <w:rPr>
                <w:rFonts w:asciiTheme="minorHAnsi" w:hAnsiTheme="minorHAnsi" w:cstheme="minorHAnsi"/>
                <w:b w:val="0"/>
                <w:sz w:val="18"/>
                <w:szCs w:val="18"/>
              </w:rPr>
              <w:t>-0,9</w:t>
            </w:r>
          </w:p>
        </w:tc>
      </w:tr>
      <w:tr w:rsidR="00AF3BBB" w:rsidRPr="00A615E1" w14:paraId="231F8EC3" w14:textId="77777777" w:rsidTr="00F5160F">
        <w:trPr>
          <w:gridAfter w:val="1"/>
          <w:wAfter w:w="6" w:type="dxa"/>
          <w:trHeight w:hRule="exact" w:val="227"/>
        </w:trPr>
        <w:tc>
          <w:tcPr>
            <w:tcW w:w="1109" w:type="dxa"/>
            <w:vAlign w:val="bottom"/>
          </w:tcPr>
          <w:p w14:paraId="70B1EE57" w14:textId="77777777" w:rsidR="00AF3BBB" w:rsidRPr="00A615E1" w:rsidRDefault="00AF3BBB" w:rsidP="00786440">
            <w:pPr>
              <w:jc w:val="both"/>
              <w:rPr>
                <w:rFonts w:asciiTheme="minorHAnsi" w:hAnsiTheme="minorHAnsi" w:cstheme="minorHAnsi"/>
                <w:b w:val="0"/>
                <w:sz w:val="18"/>
                <w:szCs w:val="18"/>
              </w:rPr>
            </w:pPr>
          </w:p>
        </w:tc>
        <w:tc>
          <w:tcPr>
            <w:tcW w:w="808" w:type="dxa"/>
          </w:tcPr>
          <w:p w14:paraId="75116AFA" w14:textId="77777777" w:rsidR="00AF3BBB" w:rsidRPr="00786440" w:rsidRDefault="00AF3BBB" w:rsidP="00786440">
            <w:pPr>
              <w:jc w:val="right"/>
              <w:rPr>
                <w:rFonts w:asciiTheme="minorHAnsi" w:hAnsiTheme="minorHAnsi" w:cstheme="minorHAnsi"/>
                <w:b w:val="0"/>
                <w:sz w:val="18"/>
                <w:szCs w:val="18"/>
              </w:rPr>
            </w:pPr>
          </w:p>
        </w:tc>
        <w:tc>
          <w:tcPr>
            <w:tcW w:w="1197" w:type="dxa"/>
          </w:tcPr>
          <w:p w14:paraId="3841DDE6" w14:textId="77777777" w:rsidR="00AF3BBB" w:rsidRPr="00786440" w:rsidRDefault="00AF3BBB" w:rsidP="00786440">
            <w:pPr>
              <w:jc w:val="right"/>
              <w:rPr>
                <w:rFonts w:asciiTheme="minorHAnsi" w:hAnsiTheme="minorHAnsi" w:cstheme="minorHAnsi"/>
                <w:b w:val="0"/>
                <w:sz w:val="18"/>
                <w:szCs w:val="18"/>
              </w:rPr>
            </w:pPr>
          </w:p>
        </w:tc>
        <w:tc>
          <w:tcPr>
            <w:tcW w:w="771" w:type="dxa"/>
          </w:tcPr>
          <w:p w14:paraId="51EA9BBE" w14:textId="77777777" w:rsidR="00AF3BBB" w:rsidRPr="00786440" w:rsidRDefault="00AF3BBB" w:rsidP="00786440">
            <w:pPr>
              <w:jc w:val="right"/>
              <w:rPr>
                <w:rFonts w:asciiTheme="minorHAnsi" w:hAnsiTheme="minorHAnsi" w:cstheme="minorHAnsi"/>
                <w:b w:val="0"/>
                <w:sz w:val="18"/>
                <w:szCs w:val="18"/>
              </w:rPr>
            </w:pPr>
          </w:p>
        </w:tc>
        <w:tc>
          <w:tcPr>
            <w:tcW w:w="855" w:type="dxa"/>
          </w:tcPr>
          <w:p w14:paraId="3065A409" w14:textId="77777777" w:rsidR="00AF3BBB" w:rsidRPr="00786440" w:rsidRDefault="00AF3BBB" w:rsidP="00786440">
            <w:pPr>
              <w:jc w:val="right"/>
              <w:rPr>
                <w:rFonts w:asciiTheme="minorHAnsi" w:hAnsiTheme="minorHAnsi" w:cstheme="minorHAnsi"/>
                <w:b w:val="0"/>
                <w:sz w:val="18"/>
                <w:szCs w:val="18"/>
              </w:rPr>
            </w:pPr>
          </w:p>
        </w:tc>
        <w:tc>
          <w:tcPr>
            <w:tcW w:w="804" w:type="dxa"/>
          </w:tcPr>
          <w:p w14:paraId="4652C935" w14:textId="77777777" w:rsidR="00AF3BBB" w:rsidRPr="00786440" w:rsidRDefault="00AF3BBB" w:rsidP="00786440">
            <w:pPr>
              <w:jc w:val="right"/>
              <w:rPr>
                <w:rFonts w:asciiTheme="minorHAnsi" w:hAnsiTheme="minorHAnsi" w:cstheme="minorHAnsi"/>
                <w:b w:val="0"/>
                <w:sz w:val="18"/>
                <w:szCs w:val="18"/>
              </w:rPr>
            </w:pPr>
          </w:p>
        </w:tc>
        <w:tc>
          <w:tcPr>
            <w:tcW w:w="1182" w:type="dxa"/>
          </w:tcPr>
          <w:p w14:paraId="70FDCB38" w14:textId="77777777" w:rsidR="00AF3BBB" w:rsidRPr="00786440" w:rsidRDefault="00AF3BBB" w:rsidP="00786440">
            <w:pPr>
              <w:jc w:val="right"/>
              <w:rPr>
                <w:rFonts w:asciiTheme="minorHAnsi" w:hAnsiTheme="minorHAnsi" w:cstheme="minorHAnsi"/>
                <w:b w:val="0"/>
                <w:sz w:val="18"/>
                <w:szCs w:val="18"/>
              </w:rPr>
            </w:pPr>
          </w:p>
        </w:tc>
        <w:tc>
          <w:tcPr>
            <w:tcW w:w="867" w:type="dxa"/>
          </w:tcPr>
          <w:p w14:paraId="536A22CC" w14:textId="77777777" w:rsidR="00AF3BBB" w:rsidRPr="00786440" w:rsidRDefault="00AF3BBB" w:rsidP="00786440">
            <w:pPr>
              <w:jc w:val="right"/>
              <w:rPr>
                <w:rFonts w:asciiTheme="minorHAnsi" w:hAnsiTheme="minorHAnsi" w:cstheme="minorHAnsi"/>
                <w:b w:val="0"/>
                <w:sz w:val="18"/>
                <w:szCs w:val="18"/>
              </w:rPr>
            </w:pPr>
          </w:p>
        </w:tc>
        <w:tc>
          <w:tcPr>
            <w:tcW w:w="845" w:type="dxa"/>
          </w:tcPr>
          <w:p w14:paraId="29C5C4E7" w14:textId="77777777" w:rsidR="00AF3BBB" w:rsidRPr="00786440" w:rsidRDefault="00AF3BBB" w:rsidP="00786440">
            <w:pPr>
              <w:jc w:val="right"/>
              <w:rPr>
                <w:rFonts w:asciiTheme="minorHAnsi" w:hAnsiTheme="minorHAnsi" w:cstheme="minorHAnsi"/>
                <w:b w:val="0"/>
                <w:sz w:val="18"/>
                <w:szCs w:val="18"/>
              </w:rPr>
            </w:pPr>
          </w:p>
        </w:tc>
      </w:tr>
    </w:tbl>
    <w:p w14:paraId="218B5FBB" w14:textId="77777777" w:rsidR="00AD45BE" w:rsidRPr="00EC46FE" w:rsidRDefault="00AD45BE" w:rsidP="00AD45BE">
      <w:pPr>
        <w:jc w:val="both"/>
        <w:rPr>
          <w:rFonts w:asciiTheme="minorHAnsi" w:hAnsiTheme="minorHAnsi" w:cstheme="minorHAnsi"/>
          <w:b w:val="0"/>
          <w:sz w:val="22"/>
          <w:szCs w:val="22"/>
        </w:rPr>
      </w:pPr>
      <w:r w:rsidRPr="00EC46FE">
        <w:rPr>
          <w:rFonts w:asciiTheme="minorHAnsi" w:hAnsiTheme="minorHAnsi" w:cstheme="minorHAnsi"/>
          <w:b w:val="0"/>
          <w:sz w:val="22"/>
          <w:szCs w:val="22"/>
        </w:rPr>
        <w:t>Fuente: Departamento de Estudios CNC</w:t>
      </w:r>
    </w:p>
    <w:p w14:paraId="7AE43C55" w14:textId="77777777" w:rsidR="00AD45BE" w:rsidRPr="00EC46FE" w:rsidRDefault="00AD45BE" w:rsidP="00AD45BE">
      <w:pPr>
        <w:jc w:val="both"/>
        <w:rPr>
          <w:rFonts w:asciiTheme="minorHAnsi" w:hAnsiTheme="minorHAnsi" w:cstheme="minorHAnsi"/>
          <w:b w:val="0"/>
          <w:sz w:val="22"/>
          <w:szCs w:val="22"/>
          <w:highlight w:val="green"/>
        </w:rPr>
      </w:pPr>
    </w:p>
    <w:p w14:paraId="434DA62A" w14:textId="77777777" w:rsidR="002B1EBB" w:rsidRDefault="002B1EBB" w:rsidP="00AD45BE">
      <w:pPr>
        <w:jc w:val="both"/>
        <w:rPr>
          <w:rFonts w:asciiTheme="minorHAnsi" w:hAnsiTheme="minorHAnsi" w:cstheme="minorHAnsi"/>
          <w:color w:val="1F497D" w:themeColor="text2"/>
          <w:sz w:val="22"/>
          <w:szCs w:val="22"/>
        </w:rPr>
      </w:pPr>
    </w:p>
    <w:p w14:paraId="4E63DD85" w14:textId="77777777" w:rsidR="00DC10D4" w:rsidRDefault="00DC10D4" w:rsidP="00AD45BE">
      <w:pPr>
        <w:jc w:val="both"/>
        <w:rPr>
          <w:rFonts w:asciiTheme="minorHAnsi" w:hAnsiTheme="minorHAnsi" w:cstheme="minorHAnsi"/>
          <w:color w:val="1F497D" w:themeColor="text2"/>
          <w:sz w:val="22"/>
          <w:szCs w:val="22"/>
        </w:rPr>
      </w:pPr>
    </w:p>
    <w:p w14:paraId="7BC18E45" w14:textId="77777777" w:rsidR="00DC10D4" w:rsidRDefault="00DC10D4" w:rsidP="00AD45BE">
      <w:pPr>
        <w:jc w:val="both"/>
        <w:rPr>
          <w:rFonts w:asciiTheme="minorHAnsi" w:hAnsiTheme="minorHAnsi" w:cstheme="minorHAnsi"/>
          <w:color w:val="1F497D" w:themeColor="text2"/>
          <w:sz w:val="22"/>
          <w:szCs w:val="22"/>
        </w:rPr>
      </w:pPr>
    </w:p>
    <w:p w14:paraId="404273A1" w14:textId="77777777" w:rsidR="003E1B7E" w:rsidRDefault="003E1B7E" w:rsidP="00AD45BE">
      <w:pPr>
        <w:jc w:val="both"/>
        <w:rPr>
          <w:rFonts w:asciiTheme="minorHAnsi" w:hAnsiTheme="minorHAnsi" w:cstheme="minorHAnsi"/>
          <w:color w:val="1F497D" w:themeColor="text2"/>
          <w:sz w:val="22"/>
          <w:szCs w:val="22"/>
        </w:rPr>
      </w:pPr>
    </w:p>
    <w:p w14:paraId="6E7302D6" w14:textId="77777777" w:rsidR="003D17A9" w:rsidRDefault="003D17A9" w:rsidP="00AD45BE">
      <w:pPr>
        <w:jc w:val="both"/>
        <w:rPr>
          <w:rFonts w:asciiTheme="minorHAnsi" w:hAnsiTheme="minorHAnsi" w:cstheme="minorHAnsi"/>
          <w:color w:val="1F497D" w:themeColor="text2"/>
          <w:sz w:val="22"/>
          <w:szCs w:val="22"/>
        </w:rPr>
      </w:pPr>
    </w:p>
    <w:p w14:paraId="495B7A8E" w14:textId="77777777" w:rsidR="003D17A9" w:rsidRDefault="003D17A9" w:rsidP="00AD45BE">
      <w:pPr>
        <w:jc w:val="both"/>
        <w:rPr>
          <w:rFonts w:asciiTheme="minorHAnsi" w:hAnsiTheme="minorHAnsi" w:cstheme="minorHAnsi"/>
          <w:color w:val="1F497D" w:themeColor="text2"/>
          <w:sz w:val="22"/>
          <w:szCs w:val="22"/>
        </w:rPr>
      </w:pPr>
    </w:p>
    <w:p w14:paraId="305F01FC" w14:textId="77777777" w:rsidR="003D17A9" w:rsidRDefault="003D17A9" w:rsidP="00AD45BE">
      <w:pPr>
        <w:jc w:val="both"/>
        <w:rPr>
          <w:rFonts w:asciiTheme="minorHAnsi" w:hAnsiTheme="minorHAnsi" w:cstheme="minorHAnsi"/>
          <w:color w:val="1F497D" w:themeColor="text2"/>
          <w:sz w:val="22"/>
          <w:szCs w:val="22"/>
        </w:rPr>
      </w:pPr>
    </w:p>
    <w:p w14:paraId="432AD709" w14:textId="77777777" w:rsidR="003E1B7E" w:rsidRDefault="003E1B7E" w:rsidP="00AD45BE">
      <w:pPr>
        <w:jc w:val="both"/>
        <w:rPr>
          <w:rFonts w:asciiTheme="minorHAnsi" w:hAnsiTheme="minorHAnsi" w:cstheme="minorHAnsi"/>
          <w:color w:val="1F497D" w:themeColor="text2"/>
          <w:sz w:val="22"/>
          <w:szCs w:val="22"/>
        </w:rPr>
      </w:pPr>
    </w:p>
    <w:p w14:paraId="6D4176B0" w14:textId="77777777" w:rsidR="00DC10D4" w:rsidRDefault="00DC10D4" w:rsidP="00AD45BE">
      <w:pPr>
        <w:jc w:val="both"/>
        <w:rPr>
          <w:rFonts w:asciiTheme="minorHAnsi" w:hAnsiTheme="minorHAnsi" w:cstheme="minorHAnsi"/>
          <w:color w:val="1F497D" w:themeColor="text2"/>
          <w:sz w:val="22"/>
          <w:szCs w:val="22"/>
        </w:rPr>
      </w:pPr>
    </w:p>
    <w:p w14:paraId="4B4FCE04" w14:textId="77777777" w:rsidR="009B4B19" w:rsidRDefault="009B4B19" w:rsidP="00AD45BE">
      <w:pPr>
        <w:jc w:val="both"/>
        <w:rPr>
          <w:rFonts w:asciiTheme="minorHAnsi" w:hAnsiTheme="minorHAnsi" w:cstheme="minorHAnsi"/>
          <w:color w:val="1F497D" w:themeColor="text2"/>
          <w:sz w:val="22"/>
          <w:szCs w:val="22"/>
        </w:rPr>
      </w:pPr>
    </w:p>
    <w:p w14:paraId="20EB79F3" w14:textId="4F9F4000" w:rsidR="00AD45BE" w:rsidRDefault="00370F55" w:rsidP="00AD45BE">
      <w:pPr>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Distribución Ventas </w:t>
      </w:r>
      <w:r w:rsidR="00AD45BE" w:rsidRPr="00EC46FE">
        <w:rPr>
          <w:rFonts w:asciiTheme="minorHAnsi" w:hAnsiTheme="minorHAnsi" w:cstheme="minorHAnsi"/>
          <w:color w:val="1F497D" w:themeColor="text2"/>
          <w:sz w:val="22"/>
          <w:szCs w:val="22"/>
        </w:rPr>
        <w:t>Región Metropolitana y Regiones</w:t>
      </w:r>
    </w:p>
    <w:p w14:paraId="04B21681" w14:textId="77777777" w:rsidR="00AD45BE" w:rsidRPr="00EC46FE" w:rsidRDefault="00AD45BE" w:rsidP="00AD45BE">
      <w:pPr>
        <w:jc w:val="both"/>
        <w:rPr>
          <w:rFonts w:asciiTheme="minorHAnsi" w:hAnsiTheme="minorHAnsi" w:cstheme="minorHAnsi"/>
          <w:sz w:val="22"/>
          <w:szCs w:val="22"/>
        </w:rPr>
      </w:pPr>
    </w:p>
    <w:p w14:paraId="4FA442E2" w14:textId="14C28633" w:rsidR="00701FDE" w:rsidRDefault="00AD45BE" w:rsidP="00AD45BE">
      <w:pPr>
        <w:jc w:val="both"/>
        <w:rPr>
          <w:rFonts w:asciiTheme="minorHAnsi" w:hAnsiTheme="minorHAnsi" w:cstheme="minorHAnsi"/>
          <w:b w:val="0"/>
          <w:sz w:val="22"/>
          <w:szCs w:val="22"/>
        </w:rPr>
      </w:pPr>
      <w:r w:rsidRPr="00EC46FE">
        <w:rPr>
          <w:rFonts w:asciiTheme="minorHAnsi" w:hAnsiTheme="minorHAnsi" w:cstheme="minorHAnsi"/>
          <w:b w:val="0"/>
          <w:sz w:val="22"/>
          <w:szCs w:val="22"/>
        </w:rPr>
        <w:t>En cuanto a la composición</w:t>
      </w:r>
      <w:r w:rsidR="00A615E1">
        <w:rPr>
          <w:rFonts w:asciiTheme="minorHAnsi" w:hAnsiTheme="minorHAnsi" w:cstheme="minorHAnsi"/>
          <w:b w:val="0"/>
          <w:sz w:val="22"/>
          <w:szCs w:val="22"/>
        </w:rPr>
        <w:t xml:space="preserve"> de las ventas</w:t>
      </w:r>
      <w:r w:rsidR="00B254B2">
        <w:rPr>
          <w:rFonts w:asciiTheme="minorHAnsi" w:hAnsiTheme="minorHAnsi" w:cstheme="minorHAnsi"/>
          <w:b w:val="0"/>
          <w:sz w:val="22"/>
          <w:szCs w:val="22"/>
        </w:rPr>
        <w:t xml:space="preserve">, </w:t>
      </w:r>
      <w:r>
        <w:rPr>
          <w:rFonts w:asciiTheme="minorHAnsi" w:hAnsiTheme="minorHAnsi" w:cstheme="minorHAnsi"/>
          <w:b w:val="0"/>
          <w:sz w:val="22"/>
          <w:szCs w:val="22"/>
        </w:rPr>
        <w:t xml:space="preserve">se evidencia </w:t>
      </w:r>
      <w:r w:rsidR="00D603BA">
        <w:rPr>
          <w:rFonts w:asciiTheme="minorHAnsi" w:hAnsiTheme="minorHAnsi" w:cstheme="minorHAnsi"/>
          <w:b w:val="0"/>
          <w:sz w:val="22"/>
          <w:szCs w:val="22"/>
        </w:rPr>
        <w:t>que</w:t>
      </w:r>
      <w:r>
        <w:rPr>
          <w:rFonts w:asciiTheme="minorHAnsi" w:hAnsiTheme="minorHAnsi" w:cstheme="minorHAnsi"/>
          <w:b w:val="0"/>
          <w:sz w:val="22"/>
          <w:szCs w:val="22"/>
        </w:rPr>
        <w:t xml:space="preserve"> durante el </w:t>
      </w:r>
      <w:r w:rsidR="003D17A9">
        <w:rPr>
          <w:rFonts w:asciiTheme="minorHAnsi" w:hAnsiTheme="minorHAnsi" w:cstheme="minorHAnsi"/>
          <w:b w:val="0"/>
          <w:sz w:val="22"/>
          <w:szCs w:val="22"/>
        </w:rPr>
        <w:t>cuarto</w:t>
      </w:r>
      <w:r w:rsidR="00D603BA">
        <w:rPr>
          <w:rFonts w:asciiTheme="minorHAnsi" w:hAnsiTheme="minorHAnsi" w:cstheme="minorHAnsi"/>
          <w:b w:val="0"/>
          <w:sz w:val="22"/>
          <w:szCs w:val="22"/>
        </w:rPr>
        <w:t xml:space="preserve"> </w:t>
      </w:r>
      <w:r w:rsidR="008A64A9">
        <w:rPr>
          <w:rFonts w:asciiTheme="minorHAnsi" w:hAnsiTheme="minorHAnsi" w:cstheme="minorHAnsi"/>
          <w:b w:val="0"/>
          <w:sz w:val="22"/>
          <w:szCs w:val="22"/>
        </w:rPr>
        <w:t>trimestre</w:t>
      </w:r>
      <w:r w:rsidR="00D603BA">
        <w:rPr>
          <w:rFonts w:asciiTheme="minorHAnsi" w:hAnsiTheme="minorHAnsi" w:cstheme="minorHAnsi"/>
          <w:b w:val="0"/>
          <w:sz w:val="22"/>
          <w:szCs w:val="22"/>
        </w:rPr>
        <w:t xml:space="preserve"> </w:t>
      </w:r>
      <w:r w:rsidR="00984791">
        <w:rPr>
          <w:rFonts w:asciiTheme="minorHAnsi" w:hAnsiTheme="minorHAnsi" w:cstheme="minorHAnsi"/>
          <w:b w:val="0"/>
          <w:sz w:val="22"/>
          <w:szCs w:val="22"/>
        </w:rPr>
        <w:t>del añ</w:t>
      </w:r>
      <w:r w:rsidR="00DE76B2">
        <w:rPr>
          <w:rFonts w:asciiTheme="minorHAnsi" w:hAnsiTheme="minorHAnsi" w:cstheme="minorHAnsi"/>
          <w:b w:val="0"/>
          <w:sz w:val="22"/>
          <w:szCs w:val="22"/>
        </w:rPr>
        <w:t>o</w:t>
      </w:r>
      <w:r w:rsidR="008A64A9">
        <w:rPr>
          <w:rFonts w:asciiTheme="minorHAnsi" w:hAnsiTheme="minorHAnsi" w:cstheme="minorHAnsi"/>
          <w:b w:val="0"/>
          <w:sz w:val="22"/>
          <w:szCs w:val="22"/>
        </w:rPr>
        <w:t xml:space="preserve"> 2025</w:t>
      </w:r>
      <w:r w:rsidR="00D603BA">
        <w:rPr>
          <w:rFonts w:asciiTheme="minorHAnsi" w:hAnsiTheme="minorHAnsi" w:cstheme="minorHAnsi"/>
          <w:b w:val="0"/>
          <w:sz w:val="22"/>
          <w:szCs w:val="22"/>
        </w:rPr>
        <w:t xml:space="preserve"> </w:t>
      </w:r>
      <w:r>
        <w:rPr>
          <w:rFonts w:asciiTheme="minorHAnsi" w:hAnsiTheme="minorHAnsi" w:cstheme="minorHAnsi"/>
          <w:b w:val="0"/>
          <w:sz w:val="22"/>
          <w:szCs w:val="22"/>
        </w:rPr>
        <w:t>las regiones representa</w:t>
      </w:r>
      <w:r w:rsidR="00D603BA">
        <w:rPr>
          <w:rFonts w:asciiTheme="minorHAnsi" w:hAnsiTheme="minorHAnsi" w:cstheme="minorHAnsi"/>
          <w:b w:val="0"/>
          <w:sz w:val="22"/>
          <w:szCs w:val="22"/>
        </w:rPr>
        <w:t>ron</w:t>
      </w:r>
      <w:r>
        <w:rPr>
          <w:rFonts w:asciiTheme="minorHAnsi" w:hAnsiTheme="minorHAnsi" w:cstheme="minorHAnsi"/>
          <w:b w:val="0"/>
          <w:sz w:val="22"/>
          <w:szCs w:val="22"/>
        </w:rPr>
        <w:t xml:space="preserve"> un </w:t>
      </w:r>
      <w:r w:rsidR="00596174">
        <w:rPr>
          <w:rFonts w:asciiTheme="minorHAnsi" w:hAnsiTheme="minorHAnsi" w:cstheme="minorHAnsi"/>
          <w:b w:val="0"/>
          <w:sz w:val="22"/>
          <w:szCs w:val="22"/>
        </w:rPr>
        <w:t>4</w:t>
      </w:r>
      <w:r w:rsidR="003D17A9">
        <w:rPr>
          <w:rFonts w:asciiTheme="minorHAnsi" w:hAnsiTheme="minorHAnsi" w:cstheme="minorHAnsi"/>
          <w:b w:val="0"/>
          <w:sz w:val="22"/>
          <w:szCs w:val="22"/>
        </w:rPr>
        <w:t>1</w:t>
      </w:r>
      <w:r>
        <w:rPr>
          <w:rFonts w:asciiTheme="minorHAnsi" w:hAnsiTheme="minorHAnsi" w:cstheme="minorHAnsi"/>
          <w:b w:val="0"/>
          <w:sz w:val="22"/>
          <w:szCs w:val="22"/>
        </w:rPr>
        <w:t>% del total</w:t>
      </w:r>
      <w:r w:rsidR="003D5D70">
        <w:rPr>
          <w:rFonts w:asciiTheme="minorHAnsi" w:hAnsiTheme="minorHAnsi" w:cstheme="minorHAnsi"/>
          <w:b w:val="0"/>
          <w:sz w:val="22"/>
          <w:szCs w:val="22"/>
        </w:rPr>
        <w:t xml:space="preserve"> y la RM un</w:t>
      </w:r>
      <w:r w:rsidR="0072404B">
        <w:rPr>
          <w:rFonts w:asciiTheme="minorHAnsi" w:hAnsiTheme="minorHAnsi" w:cstheme="minorHAnsi"/>
          <w:b w:val="0"/>
          <w:sz w:val="22"/>
          <w:szCs w:val="22"/>
        </w:rPr>
        <w:t xml:space="preserve"> 59</w:t>
      </w:r>
      <w:r w:rsidR="003D5D70">
        <w:rPr>
          <w:rFonts w:asciiTheme="minorHAnsi" w:hAnsiTheme="minorHAnsi" w:cstheme="minorHAnsi"/>
          <w:b w:val="0"/>
          <w:sz w:val="22"/>
          <w:szCs w:val="22"/>
        </w:rPr>
        <w:t>%</w:t>
      </w:r>
      <w:r w:rsidR="00B254B2">
        <w:rPr>
          <w:rFonts w:asciiTheme="minorHAnsi" w:hAnsiTheme="minorHAnsi" w:cstheme="minorHAnsi"/>
          <w:b w:val="0"/>
          <w:sz w:val="22"/>
          <w:szCs w:val="22"/>
        </w:rPr>
        <w:t>,</w:t>
      </w:r>
      <w:r w:rsidR="00EE4996">
        <w:rPr>
          <w:rFonts w:asciiTheme="minorHAnsi" w:hAnsiTheme="minorHAnsi" w:cstheme="minorHAnsi"/>
          <w:b w:val="0"/>
          <w:sz w:val="22"/>
          <w:szCs w:val="22"/>
        </w:rPr>
        <w:t xml:space="preserve"> </w:t>
      </w:r>
      <w:r w:rsidR="0072404B">
        <w:rPr>
          <w:rFonts w:asciiTheme="minorHAnsi" w:hAnsiTheme="minorHAnsi" w:cstheme="minorHAnsi"/>
          <w:b w:val="0"/>
          <w:sz w:val="22"/>
          <w:szCs w:val="22"/>
        </w:rPr>
        <w:t xml:space="preserve">bastante </w:t>
      </w:r>
      <w:r w:rsidR="00DC201A">
        <w:rPr>
          <w:rFonts w:asciiTheme="minorHAnsi" w:hAnsiTheme="minorHAnsi" w:cstheme="minorHAnsi"/>
          <w:b w:val="0"/>
          <w:sz w:val="22"/>
          <w:szCs w:val="22"/>
        </w:rPr>
        <w:t xml:space="preserve">en línea con </w:t>
      </w:r>
      <w:proofErr w:type="gramStart"/>
      <w:r w:rsidR="00DC201A">
        <w:rPr>
          <w:rFonts w:asciiTheme="minorHAnsi" w:hAnsiTheme="minorHAnsi" w:cstheme="minorHAnsi"/>
          <w:b w:val="0"/>
          <w:sz w:val="22"/>
          <w:szCs w:val="22"/>
        </w:rPr>
        <w:t xml:space="preserve">el </w:t>
      </w:r>
      <w:r w:rsidR="00185663">
        <w:rPr>
          <w:rFonts w:asciiTheme="minorHAnsi" w:hAnsiTheme="minorHAnsi" w:cstheme="minorHAnsi"/>
          <w:b w:val="0"/>
          <w:sz w:val="22"/>
          <w:szCs w:val="22"/>
        </w:rPr>
        <w:t xml:space="preserve"> segundo</w:t>
      </w:r>
      <w:proofErr w:type="gramEnd"/>
      <w:r w:rsidR="00185663">
        <w:rPr>
          <w:rFonts w:asciiTheme="minorHAnsi" w:hAnsiTheme="minorHAnsi" w:cstheme="minorHAnsi"/>
          <w:b w:val="0"/>
          <w:sz w:val="22"/>
          <w:szCs w:val="22"/>
        </w:rPr>
        <w:t xml:space="preserve"> y tercer trimestre. </w:t>
      </w:r>
    </w:p>
    <w:p w14:paraId="6E5FE5B2" w14:textId="66181A89" w:rsidR="00C13AB8" w:rsidRDefault="00C13AB8" w:rsidP="00AC2B4A">
      <w:pPr>
        <w:jc w:val="center"/>
        <w:rPr>
          <w:rFonts w:asciiTheme="minorHAnsi" w:hAnsiTheme="minorHAnsi" w:cstheme="minorHAnsi"/>
          <w:b w:val="0"/>
          <w:sz w:val="22"/>
          <w:szCs w:val="22"/>
        </w:rPr>
      </w:pPr>
    </w:p>
    <w:p w14:paraId="4B9E4331" w14:textId="77777777" w:rsidR="00576169" w:rsidRDefault="00576169" w:rsidP="00AC2B4A">
      <w:pPr>
        <w:jc w:val="center"/>
        <w:rPr>
          <w:rFonts w:asciiTheme="minorHAnsi" w:hAnsiTheme="minorHAnsi" w:cstheme="minorHAnsi"/>
          <w:b w:val="0"/>
          <w:sz w:val="22"/>
          <w:szCs w:val="22"/>
        </w:rPr>
      </w:pPr>
    </w:p>
    <w:p w14:paraId="269A14CF" w14:textId="78C691DA" w:rsidR="00576169" w:rsidRDefault="00E365E0" w:rsidP="00AC2B4A">
      <w:pPr>
        <w:jc w:val="center"/>
        <w:rPr>
          <w:rFonts w:asciiTheme="minorHAnsi" w:hAnsiTheme="minorHAnsi" w:cstheme="minorHAnsi"/>
          <w:b w:val="0"/>
          <w:sz w:val="22"/>
          <w:szCs w:val="22"/>
        </w:rPr>
      </w:pPr>
      <w:r w:rsidRPr="00E365E0">
        <w:rPr>
          <w:noProof/>
        </w:rPr>
        <w:lastRenderedPageBreak/>
        <w:drawing>
          <wp:inline distT="0" distB="0" distL="0" distR="0" wp14:anchorId="105E1291" wp14:editId="63FCE3F6">
            <wp:extent cx="5613400" cy="3355975"/>
            <wp:effectExtent l="0" t="0" r="6350" b="0"/>
            <wp:docPr id="5152244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3400" cy="3355975"/>
                    </a:xfrm>
                    <a:prstGeom prst="rect">
                      <a:avLst/>
                    </a:prstGeom>
                    <a:noFill/>
                    <a:ln>
                      <a:noFill/>
                    </a:ln>
                  </pic:spPr>
                </pic:pic>
              </a:graphicData>
            </a:graphic>
          </wp:inline>
        </w:drawing>
      </w:r>
    </w:p>
    <w:p w14:paraId="60241F00" w14:textId="118496CE" w:rsidR="00AD45BE" w:rsidRPr="00EC46FE" w:rsidRDefault="00AD45BE" w:rsidP="00AC2B4A">
      <w:pPr>
        <w:jc w:val="center"/>
        <w:rPr>
          <w:rFonts w:asciiTheme="minorHAnsi" w:hAnsiTheme="minorHAnsi" w:cstheme="minorHAnsi"/>
          <w:b w:val="0"/>
          <w:sz w:val="22"/>
          <w:szCs w:val="22"/>
        </w:rPr>
      </w:pPr>
      <w:r w:rsidRPr="00EC46FE">
        <w:rPr>
          <w:rFonts w:asciiTheme="minorHAnsi" w:hAnsiTheme="minorHAnsi" w:cstheme="minorHAnsi"/>
          <w:b w:val="0"/>
          <w:sz w:val="22"/>
          <w:szCs w:val="22"/>
        </w:rPr>
        <w:t>Fuente: Departamento de Estudios CNC</w:t>
      </w:r>
    </w:p>
    <w:p w14:paraId="64C634D0" w14:textId="77777777" w:rsidR="00AD45BE" w:rsidRPr="00EC46FE" w:rsidRDefault="00AD45BE" w:rsidP="00AD45BE">
      <w:pPr>
        <w:jc w:val="both"/>
        <w:rPr>
          <w:rFonts w:asciiTheme="minorHAnsi" w:hAnsiTheme="minorHAnsi" w:cstheme="minorHAnsi"/>
          <w:b w:val="0"/>
          <w:color w:val="1F497D"/>
          <w:sz w:val="22"/>
          <w:szCs w:val="22"/>
        </w:rPr>
      </w:pPr>
    </w:p>
    <w:p w14:paraId="22E50C65" w14:textId="77777777" w:rsidR="00AD45BE" w:rsidRPr="00EC46FE" w:rsidRDefault="00AD45BE" w:rsidP="00AD45BE">
      <w:pPr>
        <w:jc w:val="both"/>
        <w:rPr>
          <w:rFonts w:asciiTheme="minorHAnsi" w:hAnsiTheme="minorHAnsi" w:cstheme="minorHAnsi"/>
          <w:b w:val="0"/>
          <w:color w:val="1F497D"/>
          <w:sz w:val="22"/>
          <w:szCs w:val="22"/>
        </w:rPr>
      </w:pPr>
    </w:p>
    <w:p w14:paraId="481949B2" w14:textId="77777777" w:rsidR="00AD45BE" w:rsidRPr="00EC46FE" w:rsidRDefault="00AD45BE" w:rsidP="00AD45BE">
      <w:pPr>
        <w:jc w:val="both"/>
        <w:rPr>
          <w:rFonts w:asciiTheme="minorHAnsi" w:hAnsiTheme="minorHAnsi" w:cstheme="minorHAnsi"/>
          <w:color w:val="333399"/>
          <w:sz w:val="22"/>
          <w:szCs w:val="22"/>
        </w:rPr>
      </w:pPr>
    </w:p>
    <w:p w14:paraId="00B9BBA5" w14:textId="77777777" w:rsidR="001C3C6C" w:rsidRDefault="001C3C6C" w:rsidP="00AD45BE">
      <w:pPr>
        <w:jc w:val="both"/>
        <w:rPr>
          <w:rFonts w:asciiTheme="minorHAnsi" w:hAnsiTheme="minorHAnsi" w:cstheme="minorHAnsi"/>
          <w:color w:val="1F497D" w:themeColor="text2"/>
          <w:sz w:val="22"/>
          <w:szCs w:val="22"/>
        </w:rPr>
      </w:pPr>
    </w:p>
    <w:p w14:paraId="0D2D04B0" w14:textId="203085CD" w:rsidR="00AD45BE" w:rsidRPr="00EC46FE" w:rsidRDefault="00AD45BE" w:rsidP="00AD45BE">
      <w:pPr>
        <w:jc w:val="both"/>
        <w:rPr>
          <w:rFonts w:asciiTheme="minorHAnsi" w:hAnsiTheme="minorHAnsi" w:cstheme="minorHAnsi"/>
          <w:color w:val="1F497D" w:themeColor="text2"/>
          <w:sz w:val="22"/>
          <w:szCs w:val="22"/>
        </w:rPr>
      </w:pPr>
      <w:r w:rsidRPr="00EC46FE">
        <w:rPr>
          <w:rFonts w:asciiTheme="minorHAnsi" w:hAnsiTheme="minorHAnsi" w:cstheme="minorHAnsi"/>
          <w:color w:val="1F497D" w:themeColor="text2"/>
          <w:sz w:val="22"/>
          <w:szCs w:val="22"/>
        </w:rPr>
        <w:t xml:space="preserve">Ventas en Regiones </w:t>
      </w:r>
    </w:p>
    <w:p w14:paraId="1319914F" w14:textId="77777777" w:rsidR="00AD45BE" w:rsidRPr="00EC46FE" w:rsidRDefault="00AD45BE" w:rsidP="00AD45BE">
      <w:pPr>
        <w:jc w:val="both"/>
        <w:rPr>
          <w:rFonts w:asciiTheme="minorHAnsi" w:hAnsiTheme="minorHAnsi" w:cstheme="minorHAnsi"/>
          <w:b w:val="0"/>
          <w:sz w:val="22"/>
          <w:szCs w:val="22"/>
        </w:rPr>
      </w:pPr>
    </w:p>
    <w:p w14:paraId="56E82E1C" w14:textId="78B73A80" w:rsidR="00AD45BE" w:rsidRPr="002D6539" w:rsidRDefault="00AD45BE" w:rsidP="00AD45BE">
      <w:pPr>
        <w:jc w:val="both"/>
        <w:rPr>
          <w:rFonts w:asciiTheme="minorHAnsi" w:hAnsiTheme="minorHAnsi" w:cstheme="minorHAnsi"/>
          <w:b w:val="0"/>
          <w:sz w:val="22"/>
          <w:szCs w:val="22"/>
        </w:rPr>
      </w:pPr>
      <w:r w:rsidRPr="002D6539">
        <w:rPr>
          <w:rFonts w:asciiTheme="minorHAnsi" w:hAnsiTheme="minorHAnsi" w:cstheme="minorHAnsi"/>
          <w:b w:val="0"/>
          <w:sz w:val="22"/>
          <w:szCs w:val="22"/>
        </w:rPr>
        <w:t>Las ventas reales de comida de servicio rápido en regiones</w:t>
      </w:r>
      <w:r w:rsidR="0083584F">
        <w:rPr>
          <w:rFonts w:asciiTheme="minorHAnsi" w:hAnsiTheme="minorHAnsi" w:cstheme="minorHAnsi"/>
          <w:b w:val="0"/>
          <w:sz w:val="22"/>
          <w:szCs w:val="22"/>
        </w:rPr>
        <w:t>, influidas</w:t>
      </w:r>
      <w:r w:rsidR="00CF2993">
        <w:rPr>
          <w:rFonts w:asciiTheme="minorHAnsi" w:hAnsiTheme="minorHAnsi" w:cstheme="minorHAnsi"/>
          <w:b w:val="0"/>
          <w:sz w:val="22"/>
          <w:szCs w:val="22"/>
        </w:rPr>
        <w:t xml:space="preserve"> en parte</w:t>
      </w:r>
      <w:r w:rsidR="0083584F">
        <w:rPr>
          <w:rFonts w:asciiTheme="minorHAnsi" w:hAnsiTheme="minorHAnsi" w:cstheme="minorHAnsi"/>
          <w:b w:val="0"/>
          <w:sz w:val="22"/>
          <w:szCs w:val="22"/>
        </w:rPr>
        <w:t xml:space="preserve"> por un crecimiento en el número de locales</w:t>
      </w:r>
      <w:r w:rsidR="003672B5">
        <w:rPr>
          <w:rFonts w:asciiTheme="minorHAnsi" w:hAnsiTheme="minorHAnsi" w:cstheme="minorHAnsi"/>
          <w:b w:val="0"/>
          <w:sz w:val="22"/>
          <w:szCs w:val="22"/>
        </w:rPr>
        <w:t xml:space="preserve"> de </w:t>
      </w:r>
      <w:r w:rsidR="00CF2993">
        <w:rPr>
          <w:rFonts w:asciiTheme="minorHAnsi" w:hAnsiTheme="minorHAnsi" w:cstheme="minorHAnsi"/>
          <w:b w:val="0"/>
          <w:sz w:val="22"/>
          <w:szCs w:val="22"/>
        </w:rPr>
        <w:t>8</w:t>
      </w:r>
      <w:r w:rsidR="003672B5">
        <w:rPr>
          <w:rFonts w:asciiTheme="minorHAnsi" w:hAnsiTheme="minorHAnsi" w:cstheme="minorHAnsi"/>
          <w:b w:val="0"/>
          <w:sz w:val="22"/>
          <w:szCs w:val="22"/>
        </w:rPr>
        <w:t>% anual,</w:t>
      </w:r>
      <w:r w:rsidR="003672B5" w:rsidRPr="002D6539">
        <w:rPr>
          <w:rFonts w:asciiTheme="minorHAnsi" w:hAnsiTheme="minorHAnsi" w:cstheme="minorHAnsi"/>
          <w:b w:val="0"/>
          <w:sz w:val="22"/>
          <w:szCs w:val="22"/>
        </w:rPr>
        <w:t xml:space="preserve"> marcaron</w:t>
      </w:r>
      <w:r w:rsidR="0083584F" w:rsidRPr="002D6539">
        <w:rPr>
          <w:rFonts w:asciiTheme="minorHAnsi" w:hAnsiTheme="minorHAnsi" w:cstheme="minorHAnsi"/>
          <w:b w:val="0"/>
          <w:sz w:val="22"/>
          <w:szCs w:val="22"/>
        </w:rPr>
        <w:t xml:space="preserve"> en</w:t>
      </w:r>
      <w:r w:rsidRPr="002D6539">
        <w:rPr>
          <w:rFonts w:asciiTheme="minorHAnsi" w:hAnsiTheme="minorHAnsi" w:cstheme="minorHAnsi"/>
          <w:b w:val="0"/>
          <w:sz w:val="22"/>
          <w:szCs w:val="22"/>
        </w:rPr>
        <w:t xml:space="preserve"> el </w:t>
      </w:r>
      <w:r w:rsidR="00CF2993">
        <w:rPr>
          <w:rFonts w:asciiTheme="minorHAnsi" w:hAnsiTheme="minorHAnsi" w:cstheme="minorHAnsi"/>
          <w:b w:val="0"/>
          <w:sz w:val="22"/>
          <w:szCs w:val="22"/>
        </w:rPr>
        <w:t>cuarto</w:t>
      </w:r>
      <w:r w:rsidRPr="002D6539">
        <w:rPr>
          <w:rFonts w:asciiTheme="minorHAnsi" w:hAnsiTheme="minorHAnsi" w:cstheme="minorHAnsi"/>
          <w:b w:val="0"/>
          <w:sz w:val="22"/>
          <w:szCs w:val="22"/>
        </w:rPr>
        <w:t xml:space="preserve"> </w:t>
      </w:r>
      <w:r w:rsidR="003672B5">
        <w:rPr>
          <w:rFonts w:asciiTheme="minorHAnsi" w:hAnsiTheme="minorHAnsi" w:cstheme="minorHAnsi"/>
          <w:b w:val="0"/>
          <w:sz w:val="22"/>
          <w:szCs w:val="22"/>
        </w:rPr>
        <w:t xml:space="preserve">trimestre </w:t>
      </w:r>
      <w:r w:rsidRPr="002D6539">
        <w:rPr>
          <w:rFonts w:asciiTheme="minorHAnsi" w:hAnsiTheme="minorHAnsi" w:cstheme="minorHAnsi"/>
          <w:b w:val="0"/>
          <w:sz w:val="22"/>
          <w:szCs w:val="22"/>
        </w:rPr>
        <w:t>de 202</w:t>
      </w:r>
      <w:r w:rsidR="003C76B8">
        <w:rPr>
          <w:rFonts w:asciiTheme="minorHAnsi" w:hAnsiTheme="minorHAnsi" w:cstheme="minorHAnsi"/>
          <w:b w:val="0"/>
          <w:sz w:val="22"/>
          <w:szCs w:val="22"/>
        </w:rPr>
        <w:t>5</w:t>
      </w:r>
      <w:r>
        <w:rPr>
          <w:rFonts w:asciiTheme="minorHAnsi" w:hAnsiTheme="minorHAnsi" w:cstheme="minorHAnsi"/>
          <w:b w:val="0"/>
          <w:sz w:val="22"/>
          <w:szCs w:val="22"/>
        </w:rPr>
        <w:t xml:space="preserve"> </w:t>
      </w:r>
      <w:r w:rsidRPr="002D6539">
        <w:rPr>
          <w:rFonts w:asciiTheme="minorHAnsi" w:hAnsiTheme="minorHAnsi" w:cstheme="minorHAnsi"/>
          <w:b w:val="0"/>
          <w:sz w:val="22"/>
          <w:szCs w:val="22"/>
        </w:rPr>
        <w:t>u</w:t>
      </w:r>
      <w:r w:rsidR="009C1ADF">
        <w:rPr>
          <w:rFonts w:asciiTheme="minorHAnsi" w:hAnsiTheme="minorHAnsi" w:cstheme="minorHAnsi"/>
          <w:b w:val="0"/>
          <w:sz w:val="22"/>
          <w:szCs w:val="22"/>
        </w:rPr>
        <w:t>n</w:t>
      </w:r>
      <w:r w:rsidRPr="002D6539">
        <w:rPr>
          <w:rFonts w:asciiTheme="minorHAnsi" w:hAnsiTheme="minorHAnsi" w:cstheme="minorHAnsi"/>
          <w:b w:val="0"/>
          <w:sz w:val="22"/>
          <w:szCs w:val="22"/>
        </w:rPr>
        <w:t xml:space="preserve"> </w:t>
      </w:r>
      <w:r w:rsidR="009C1ADF">
        <w:rPr>
          <w:rFonts w:asciiTheme="minorHAnsi" w:hAnsiTheme="minorHAnsi" w:cstheme="minorHAnsi"/>
          <w:b w:val="0"/>
          <w:sz w:val="22"/>
          <w:szCs w:val="22"/>
        </w:rPr>
        <w:t>alza</w:t>
      </w:r>
      <w:r w:rsidRPr="002D6539">
        <w:rPr>
          <w:rFonts w:asciiTheme="minorHAnsi" w:hAnsiTheme="minorHAnsi" w:cstheme="minorHAnsi"/>
          <w:b w:val="0"/>
          <w:sz w:val="22"/>
          <w:szCs w:val="22"/>
        </w:rPr>
        <w:t xml:space="preserve"> real anual de </w:t>
      </w:r>
      <w:r w:rsidR="00CF2993">
        <w:rPr>
          <w:rFonts w:asciiTheme="minorHAnsi" w:hAnsiTheme="minorHAnsi" w:cstheme="minorHAnsi"/>
          <w:b w:val="0"/>
          <w:sz w:val="22"/>
          <w:szCs w:val="22"/>
        </w:rPr>
        <w:t>6,9</w:t>
      </w:r>
      <w:r w:rsidR="00E5132E">
        <w:rPr>
          <w:rFonts w:asciiTheme="minorHAnsi" w:hAnsiTheme="minorHAnsi" w:cstheme="minorHAnsi"/>
          <w:b w:val="0"/>
          <w:sz w:val="22"/>
          <w:szCs w:val="22"/>
        </w:rPr>
        <w:t>%</w:t>
      </w:r>
      <w:r w:rsidR="00D5385E">
        <w:rPr>
          <w:rFonts w:asciiTheme="minorHAnsi" w:hAnsiTheme="minorHAnsi" w:cstheme="minorHAnsi"/>
          <w:b w:val="0"/>
          <w:sz w:val="22"/>
          <w:szCs w:val="22"/>
        </w:rPr>
        <w:t>,</w:t>
      </w:r>
      <w:r w:rsidR="00E5132E">
        <w:rPr>
          <w:rFonts w:asciiTheme="minorHAnsi" w:hAnsiTheme="minorHAnsi" w:cstheme="minorHAnsi"/>
          <w:b w:val="0"/>
          <w:sz w:val="22"/>
          <w:szCs w:val="22"/>
        </w:rPr>
        <w:t xml:space="preserve"> </w:t>
      </w:r>
      <w:r w:rsidR="00144AB6">
        <w:rPr>
          <w:rFonts w:asciiTheme="minorHAnsi" w:hAnsiTheme="minorHAnsi" w:cstheme="minorHAnsi"/>
          <w:b w:val="0"/>
          <w:sz w:val="22"/>
          <w:szCs w:val="22"/>
        </w:rPr>
        <w:t>acelerándose</w:t>
      </w:r>
      <w:r w:rsidR="002F6CE0">
        <w:rPr>
          <w:rFonts w:asciiTheme="minorHAnsi" w:hAnsiTheme="minorHAnsi" w:cstheme="minorHAnsi"/>
          <w:b w:val="0"/>
          <w:sz w:val="22"/>
          <w:szCs w:val="22"/>
        </w:rPr>
        <w:t xml:space="preserve"> </w:t>
      </w:r>
      <w:r w:rsidR="00CF2993">
        <w:rPr>
          <w:rFonts w:asciiTheme="minorHAnsi" w:hAnsiTheme="minorHAnsi" w:cstheme="minorHAnsi"/>
          <w:b w:val="0"/>
          <w:sz w:val="22"/>
          <w:szCs w:val="22"/>
        </w:rPr>
        <w:t xml:space="preserve">levemente </w:t>
      </w:r>
      <w:r w:rsidR="00144AB6">
        <w:rPr>
          <w:rFonts w:asciiTheme="minorHAnsi" w:hAnsiTheme="minorHAnsi" w:cstheme="minorHAnsi"/>
          <w:b w:val="0"/>
          <w:sz w:val="22"/>
          <w:szCs w:val="22"/>
        </w:rPr>
        <w:t>frente</w:t>
      </w:r>
      <w:r w:rsidR="002F6CE0">
        <w:rPr>
          <w:rFonts w:asciiTheme="minorHAnsi" w:hAnsiTheme="minorHAnsi" w:cstheme="minorHAnsi"/>
          <w:b w:val="0"/>
          <w:sz w:val="22"/>
          <w:szCs w:val="22"/>
        </w:rPr>
        <w:t xml:space="preserve"> a</w:t>
      </w:r>
      <w:r w:rsidR="00CF2993">
        <w:rPr>
          <w:rFonts w:asciiTheme="minorHAnsi" w:hAnsiTheme="minorHAnsi" w:cstheme="minorHAnsi"/>
          <w:b w:val="0"/>
          <w:sz w:val="22"/>
          <w:szCs w:val="22"/>
        </w:rPr>
        <w:t>l</w:t>
      </w:r>
      <w:r w:rsidR="002F6CE0">
        <w:rPr>
          <w:rFonts w:asciiTheme="minorHAnsi" w:hAnsiTheme="minorHAnsi" w:cstheme="minorHAnsi"/>
          <w:b w:val="0"/>
          <w:sz w:val="22"/>
          <w:szCs w:val="22"/>
        </w:rPr>
        <w:t xml:space="preserve"> </w:t>
      </w:r>
      <w:r w:rsidR="00144AB6">
        <w:rPr>
          <w:rFonts w:asciiTheme="minorHAnsi" w:hAnsiTheme="minorHAnsi" w:cstheme="minorHAnsi"/>
          <w:b w:val="0"/>
          <w:sz w:val="22"/>
          <w:szCs w:val="22"/>
        </w:rPr>
        <w:t>crecimiento</w:t>
      </w:r>
      <w:r w:rsidR="002F6CE0">
        <w:rPr>
          <w:rFonts w:asciiTheme="minorHAnsi" w:hAnsiTheme="minorHAnsi" w:cstheme="minorHAnsi"/>
          <w:b w:val="0"/>
          <w:sz w:val="22"/>
          <w:szCs w:val="22"/>
        </w:rPr>
        <w:t xml:space="preserve"> </w:t>
      </w:r>
      <w:r w:rsidR="00CF2993">
        <w:rPr>
          <w:rFonts w:asciiTheme="minorHAnsi" w:hAnsiTheme="minorHAnsi" w:cstheme="minorHAnsi"/>
          <w:b w:val="0"/>
          <w:sz w:val="22"/>
          <w:szCs w:val="22"/>
        </w:rPr>
        <w:t>del tercer trimestre</w:t>
      </w:r>
      <w:r w:rsidR="00144AB6">
        <w:rPr>
          <w:rFonts w:asciiTheme="minorHAnsi" w:hAnsiTheme="minorHAnsi" w:cstheme="minorHAnsi"/>
          <w:b w:val="0"/>
          <w:sz w:val="22"/>
          <w:szCs w:val="22"/>
        </w:rPr>
        <w:t xml:space="preserve"> y</w:t>
      </w:r>
      <w:r w:rsidR="002F6CE0">
        <w:rPr>
          <w:rFonts w:asciiTheme="minorHAnsi" w:hAnsiTheme="minorHAnsi" w:cstheme="minorHAnsi"/>
          <w:b w:val="0"/>
          <w:sz w:val="22"/>
          <w:szCs w:val="22"/>
        </w:rPr>
        <w:t xml:space="preserve"> </w:t>
      </w:r>
      <w:r w:rsidR="003672B5">
        <w:rPr>
          <w:rFonts w:asciiTheme="minorHAnsi" w:hAnsiTheme="minorHAnsi" w:cstheme="minorHAnsi"/>
          <w:b w:val="0"/>
          <w:sz w:val="22"/>
          <w:szCs w:val="22"/>
        </w:rPr>
        <w:t xml:space="preserve">cerrando así </w:t>
      </w:r>
      <w:r w:rsidR="00CF2993">
        <w:rPr>
          <w:rFonts w:asciiTheme="minorHAnsi" w:hAnsiTheme="minorHAnsi" w:cstheme="minorHAnsi"/>
          <w:b w:val="0"/>
          <w:sz w:val="22"/>
          <w:szCs w:val="22"/>
        </w:rPr>
        <w:t>el 2025</w:t>
      </w:r>
      <w:r w:rsidR="00144AB6">
        <w:rPr>
          <w:rFonts w:asciiTheme="minorHAnsi" w:hAnsiTheme="minorHAnsi" w:cstheme="minorHAnsi"/>
          <w:b w:val="0"/>
          <w:sz w:val="22"/>
          <w:szCs w:val="22"/>
        </w:rPr>
        <w:t xml:space="preserve"> con un incremento real de </w:t>
      </w:r>
      <w:r w:rsidR="00CF2993">
        <w:rPr>
          <w:rFonts w:asciiTheme="minorHAnsi" w:hAnsiTheme="minorHAnsi" w:cstheme="minorHAnsi"/>
          <w:b w:val="0"/>
          <w:sz w:val="22"/>
          <w:szCs w:val="22"/>
        </w:rPr>
        <w:t>10,7</w:t>
      </w:r>
      <w:r w:rsidR="00144AB6">
        <w:rPr>
          <w:rFonts w:asciiTheme="minorHAnsi" w:hAnsiTheme="minorHAnsi" w:cstheme="minorHAnsi"/>
          <w:b w:val="0"/>
          <w:sz w:val="22"/>
          <w:szCs w:val="22"/>
        </w:rPr>
        <w:t>%.</w:t>
      </w:r>
    </w:p>
    <w:p w14:paraId="243DBAAC" w14:textId="77777777" w:rsidR="00AD45BE" w:rsidRPr="002D6539" w:rsidRDefault="00AD45BE" w:rsidP="00AD45BE">
      <w:pPr>
        <w:jc w:val="both"/>
        <w:rPr>
          <w:rFonts w:asciiTheme="minorHAnsi" w:hAnsiTheme="minorHAnsi" w:cstheme="minorHAnsi"/>
          <w:b w:val="0"/>
          <w:sz w:val="22"/>
          <w:szCs w:val="22"/>
        </w:rPr>
      </w:pPr>
    </w:p>
    <w:p w14:paraId="6F2F0B6F" w14:textId="367706B4" w:rsidR="00AD45BE" w:rsidRPr="002D6539" w:rsidRDefault="00AD45BE" w:rsidP="00AD45BE">
      <w:pPr>
        <w:jc w:val="both"/>
        <w:rPr>
          <w:rFonts w:asciiTheme="minorHAnsi" w:hAnsiTheme="minorHAnsi" w:cstheme="minorHAnsi"/>
          <w:b w:val="0"/>
          <w:sz w:val="22"/>
          <w:szCs w:val="22"/>
        </w:rPr>
      </w:pPr>
      <w:r w:rsidRPr="002D6539">
        <w:rPr>
          <w:rFonts w:asciiTheme="minorHAnsi" w:hAnsiTheme="minorHAnsi" w:cstheme="minorHAnsi"/>
          <w:b w:val="0"/>
          <w:sz w:val="22"/>
          <w:szCs w:val="22"/>
        </w:rPr>
        <w:t>Al analizar el comportamiento mensual</w:t>
      </w:r>
      <w:r w:rsidR="009F0109">
        <w:rPr>
          <w:rFonts w:asciiTheme="minorHAnsi" w:hAnsiTheme="minorHAnsi" w:cstheme="minorHAnsi"/>
          <w:b w:val="0"/>
          <w:sz w:val="22"/>
          <w:szCs w:val="22"/>
        </w:rPr>
        <w:t xml:space="preserve"> los resultados fueron de más a menos</w:t>
      </w:r>
      <w:r w:rsidR="00B17038">
        <w:rPr>
          <w:rFonts w:asciiTheme="minorHAnsi" w:hAnsiTheme="minorHAnsi" w:cstheme="minorHAnsi"/>
          <w:b w:val="0"/>
          <w:sz w:val="22"/>
          <w:szCs w:val="22"/>
        </w:rPr>
        <w:t>,</w:t>
      </w:r>
      <w:r w:rsidRPr="002D6539">
        <w:rPr>
          <w:rFonts w:asciiTheme="minorHAnsi" w:hAnsiTheme="minorHAnsi" w:cstheme="minorHAnsi"/>
          <w:b w:val="0"/>
          <w:sz w:val="22"/>
          <w:szCs w:val="22"/>
        </w:rPr>
        <w:t xml:space="preserve"> </w:t>
      </w:r>
      <w:r w:rsidR="009F0109">
        <w:rPr>
          <w:rFonts w:asciiTheme="minorHAnsi" w:hAnsiTheme="minorHAnsi" w:cstheme="minorHAnsi"/>
          <w:b w:val="0"/>
          <w:sz w:val="22"/>
          <w:szCs w:val="22"/>
        </w:rPr>
        <w:t>octubre</w:t>
      </w:r>
      <w:r w:rsidR="007D1813">
        <w:rPr>
          <w:rFonts w:asciiTheme="minorHAnsi" w:hAnsiTheme="minorHAnsi" w:cstheme="minorHAnsi"/>
          <w:b w:val="0"/>
          <w:sz w:val="22"/>
          <w:szCs w:val="22"/>
        </w:rPr>
        <w:t xml:space="preserve"> registr</w:t>
      </w:r>
      <w:r w:rsidR="009F0109">
        <w:rPr>
          <w:rFonts w:asciiTheme="minorHAnsi" w:hAnsiTheme="minorHAnsi" w:cstheme="minorHAnsi"/>
          <w:b w:val="0"/>
          <w:sz w:val="22"/>
          <w:szCs w:val="22"/>
        </w:rPr>
        <w:t>ó</w:t>
      </w:r>
      <w:r w:rsidR="007D1813">
        <w:rPr>
          <w:rFonts w:asciiTheme="minorHAnsi" w:hAnsiTheme="minorHAnsi" w:cstheme="minorHAnsi"/>
          <w:b w:val="0"/>
          <w:sz w:val="22"/>
          <w:szCs w:val="22"/>
        </w:rPr>
        <w:t xml:space="preserve"> un</w:t>
      </w:r>
      <w:r w:rsidR="00AC2B4A">
        <w:rPr>
          <w:rFonts w:asciiTheme="minorHAnsi" w:hAnsiTheme="minorHAnsi" w:cstheme="minorHAnsi"/>
          <w:b w:val="0"/>
          <w:sz w:val="22"/>
          <w:szCs w:val="22"/>
        </w:rPr>
        <w:t xml:space="preserve"> </w:t>
      </w:r>
      <w:r w:rsidR="001A6CFC">
        <w:rPr>
          <w:rFonts w:asciiTheme="minorHAnsi" w:hAnsiTheme="minorHAnsi" w:cstheme="minorHAnsi"/>
          <w:b w:val="0"/>
          <w:sz w:val="22"/>
          <w:szCs w:val="22"/>
        </w:rPr>
        <w:t xml:space="preserve">alza anual de </w:t>
      </w:r>
      <w:r w:rsidR="009F0109">
        <w:rPr>
          <w:rFonts w:asciiTheme="minorHAnsi" w:hAnsiTheme="minorHAnsi" w:cstheme="minorHAnsi"/>
          <w:b w:val="0"/>
          <w:sz w:val="22"/>
          <w:szCs w:val="22"/>
        </w:rPr>
        <w:t>13,6</w:t>
      </w:r>
      <w:r w:rsidR="001A6CFC">
        <w:rPr>
          <w:rFonts w:asciiTheme="minorHAnsi" w:hAnsiTheme="minorHAnsi" w:cstheme="minorHAnsi"/>
          <w:b w:val="0"/>
          <w:sz w:val="22"/>
          <w:szCs w:val="22"/>
        </w:rPr>
        <w:t xml:space="preserve">%, luego </w:t>
      </w:r>
      <w:r w:rsidR="009F0109">
        <w:rPr>
          <w:rFonts w:asciiTheme="minorHAnsi" w:hAnsiTheme="minorHAnsi" w:cstheme="minorHAnsi"/>
          <w:b w:val="0"/>
          <w:sz w:val="22"/>
          <w:szCs w:val="22"/>
        </w:rPr>
        <w:t>noviembre</w:t>
      </w:r>
      <w:r w:rsidR="005575DF">
        <w:rPr>
          <w:rFonts w:asciiTheme="minorHAnsi" w:hAnsiTheme="minorHAnsi" w:cstheme="minorHAnsi"/>
          <w:b w:val="0"/>
          <w:sz w:val="22"/>
          <w:szCs w:val="22"/>
        </w:rPr>
        <w:t xml:space="preserve"> </w:t>
      </w:r>
      <w:r w:rsidR="001A6CFC">
        <w:rPr>
          <w:rFonts w:asciiTheme="minorHAnsi" w:hAnsiTheme="minorHAnsi" w:cstheme="minorHAnsi"/>
          <w:b w:val="0"/>
          <w:sz w:val="22"/>
          <w:szCs w:val="22"/>
        </w:rPr>
        <w:t xml:space="preserve">un </w:t>
      </w:r>
      <w:r w:rsidR="00254E90">
        <w:rPr>
          <w:rFonts w:asciiTheme="minorHAnsi" w:hAnsiTheme="minorHAnsi" w:cstheme="minorHAnsi"/>
          <w:b w:val="0"/>
          <w:sz w:val="22"/>
          <w:szCs w:val="22"/>
        </w:rPr>
        <w:t>crecimiento</w:t>
      </w:r>
      <w:r w:rsidR="001A6CFC">
        <w:rPr>
          <w:rFonts w:asciiTheme="minorHAnsi" w:hAnsiTheme="minorHAnsi" w:cstheme="minorHAnsi"/>
          <w:b w:val="0"/>
          <w:sz w:val="22"/>
          <w:szCs w:val="22"/>
        </w:rPr>
        <w:t xml:space="preserve"> de </w:t>
      </w:r>
      <w:r w:rsidR="00420F30">
        <w:rPr>
          <w:rFonts w:asciiTheme="minorHAnsi" w:hAnsiTheme="minorHAnsi" w:cstheme="minorHAnsi"/>
          <w:b w:val="0"/>
          <w:sz w:val="22"/>
          <w:szCs w:val="22"/>
        </w:rPr>
        <w:t>7,</w:t>
      </w:r>
      <w:r w:rsidR="009F0109">
        <w:rPr>
          <w:rFonts w:asciiTheme="minorHAnsi" w:hAnsiTheme="minorHAnsi" w:cstheme="minorHAnsi"/>
          <w:b w:val="0"/>
          <w:sz w:val="22"/>
          <w:szCs w:val="22"/>
        </w:rPr>
        <w:t>8</w:t>
      </w:r>
      <w:r w:rsidR="001A6CFC">
        <w:rPr>
          <w:rFonts w:asciiTheme="minorHAnsi" w:hAnsiTheme="minorHAnsi" w:cstheme="minorHAnsi"/>
          <w:b w:val="0"/>
          <w:sz w:val="22"/>
          <w:szCs w:val="22"/>
        </w:rPr>
        <w:t xml:space="preserve">% y </w:t>
      </w:r>
      <w:r w:rsidR="009F0109">
        <w:rPr>
          <w:rFonts w:asciiTheme="minorHAnsi" w:hAnsiTheme="minorHAnsi" w:cstheme="minorHAnsi"/>
          <w:b w:val="0"/>
          <w:sz w:val="22"/>
          <w:szCs w:val="22"/>
        </w:rPr>
        <w:t>diciembre</w:t>
      </w:r>
      <w:r w:rsidR="00420F30">
        <w:rPr>
          <w:rFonts w:asciiTheme="minorHAnsi" w:hAnsiTheme="minorHAnsi" w:cstheme="minorHAnsi"/>
          <w:b w:val="0"/>
          <w:sz w:val="22"/>
          <w:szCs w:val="22"/>
        </w:rPr>
        <w:t xml:space="preserve"> marcó un </w:t>
      </w:r>
      <w:r w:rsidR="009F0109">
        <w:rPr>
          <w:rFonts w:asciiTheme="minorHAnsi" w:hAnsiTheme="minorHAnsi" w:cstheme="minorHAnsi"/>
          <w:b w:val="0"/>
          <w:sz w:val="22"/>
          <w:szCs w:val="22"/>
        </w:rPr>
        <w:t>incremento anual de 1,2%.</w:t>
      </w:r>
      <w:r w:rsidR="001A6CFC">
        <w:rPr>
          <w:rFonts w:asciiTheme="minorHAnsi" w:hAnsiTheme="minorHAnsi" w:cstheme="minorHAnsi"/>
          <w:b w:val="0"/>
          <w:sz w:val="22"/>
          <w:szCs w:val="22"/>
        </w:rPr>
        <w:t xml:space="preserve"> </w:t>
      </w:r>
    </w:p>
    <w:p w14:paraId="7AD68EF1" w14:textId="77777777" w:rsidR="00AD45BE" w:rsidRPr="002D6539" w:rsidRDefault="00AD45BE" w:rsidP="00AD45BE">
      <w:pPr>
        <w:jc w:val="both"/>
        <w:rPr>
          <w:rFonts w:asciiTheme="minorHAnsi" w:hAnsiTheme="minorHAnsi" w:cstheme="minorHAnsi"/>
          <w:b w:val="0"/>
          <w:sz w:val="22"/>
          <w:szCs w:val="22"/>
        </w:rPr>
      </w:pPr>
    </w:p>
    <w:p w14:paraId="3BA8CE27" w14:textId="3F8C8A35" w:rsidR="00AC2B4A" w:rsidRDefault="00AD45BE" w:rsidP="00AD45BE">
      <w:pPr>
        <w:jc w:val="both"/>
        <w:rPr>
          <w:rFonts w:asciiTheme="minorHAnsi" w:hAnsiTheme="minorHAnsi" w:cstheme="minorHAnsi"/>
          <w:b w:val="0"/>
          <w:sz w:val="22"/>
          <w:szCs w:val="22"/>
        </w:rPr>
      </w:pPr>
      <w:r w:rsidRPr="002D6539">
        <w:rPr>
          <w:rFonts w:asciiTheme="minorHAnsi" w:hAnsiTheme="minorHAnsi" w:cstheme="minorHAnsi"/>
          <w:b w:val="0"/>
          <w:sz w:val="22"/>
          <w:szCs w:val="22"/>
        </w:rPr>
        <w:t>En términos de locales equivalentes, las ventas en regiones</w:t>
      </w:r>
      <w:r w:rsidR="00B433F6">
        <w:rPr>
          <w:rFonts w:asciiTheme="minorHAnsi" w:hAnsiTheme="minorHAnsi" w:cstheme="minorHAnsi"/>
          <w:b w:val="0"/>
          <w:sz w:val="22"/>
          <w:szCs w:val="22"/>
        </w:rPr>
        <w:t xml:space="preserve"> </w:t>
      </w:r>
      <w:r w:rsidRPr="002D6539">
        <w:rPr>
          <w:rFonts w:asciiTheme="minorHAnsi" w:hAnsiTheme="minorHAnsi" w:cstheme="minorHAnsi"/>
          <w:b w:val="0"/>
          <w:sz w:val="22"/>
          <w:szCs w:val="22"/>
        </w:rPr>
        <w:t>tuvieron un</w:t>
      </w:r>
      <w:r w:rsidR="00902422">
        <w:rPr>
          <w:rFonts w:asciiTheme="minorHAnsi" w:hAnsiTheme="minorHAnsi" w:cstheme="minorHAnsi"/>
          <w:b w:val="0"/>
          <w:sz w:val="22"/>
          <w:szCs w:val="22"/>
        </w:rPr>
        <w:t xml:space="preserve">a caída </w:t>
      </w:r>
      <w:r w:rsidR="00DB249F">
        <w:rPr>
          <w:rFonts w:asciiTheme="minorHAnsi" w:hAnsiTheme="minorHAnsi" w:cstheme="minorHAnsi"/>
          <w:b w:val="0"/>
          <w:sz w:val="22"/>
          <w:szCs w:val="22"/>
        </w:rPr>
        <w:t>real</w:t>
      </w:r>
      <w:r w:rsidRPr="002D6539">
        <w:rPr>
          <w:rFonts w:asciiTheme="minorHAnsi" w:hAnsiTheme="minorHAnsi" w:cstheme="minorHAnsi"/>
          <w:b w:val="0"/>
          <w:sz w:val="22"/>
          <w:szCs w:val="22"/>
        </w:rPr>
        <w:t xml:space="preserve"> anual de </w:t>
      </w:r>
      <w:r w:rsidR="001D5DB9">
        <w:rPr>
          <w:rFonts w:asciiTheme="minorHAnsi" w:hAnsiTheme="minorHAnsi" w:cstheme="minorHAnsi"/>
          <w:b w:val="0"/>
          <w:sz w:val="22"/>
          <w:szCs w:val="22"/>
        </w:rPr>
        <w:t>0,7</w:t>
      </w:r>
      <w:r w:rsidRPr="002D6539">
        <w:rPr>
          <w:rFonts w:asciiTheme="minorHAnsi" w:hAnsiTheme="minorHAnsi" w:cstheme="minorHAnsi"/>
          <w:b w:val="0"/>
          <w:sz w:val="22"/>
          <w:szCs w:val="22"/>
        </w:rPr>
        <w:t xml:space="preserve">% en el </w:t>
      </w:r>
      <w:r w:rsidR="001D5DB9">
        <w:rPr>
          <w:rFonts w:asciiTheme="minorHAnsi" w:hAnsiTheme="minorHAnsi" w:cstheme="minorHAnsi"/>
          <w:b w:val="0"/>
          <w:sz w:val="22"/>
          <w:szCs w:val="22"/>
        </w:rPr>
        <w:t>cuarto</w:t>
      </w:r>
      <w:r>
        <w:rPr>
          <w:rFonts w:asciiTheme="minorHAnsi" w:hAnsiTheme="minorHAnsi" w:cstheme="minorHAnsi"/>
          <w:b w:val="0"/>
          <w:sz w:val="22"/>
          <w:szCs w:val="22"/>
        </w:rPr>
        <w:t xml:space="preserve"> trimestre del año</w:t>
      </w:r>
      <w:r w:rsidR="00134363">
        <w:rPr>
          <w:rFonts w:asciiTheme="minorHAnsi" w:hAnsiTheme="minorHAnsi" w:cstheme="minorHAnsi"/>
          <w:b w:val="0"/>
          <w:sz w:val="22"/>
          <w:szCs w:val="22"/>
        </w:rPr>
        <w:t xml:space="preserve">, </w:t>
      </w:r>
      <w:r w:rsidR="003672B5">
        <w:rPr>
          <w:rFonts w:asciiTheme="minorHAnsi" w:hAnsiTheme="minorHAnsi" w:cstheme="minorHAnsi"/>
          <w:b w:val="0"/>
          <w:sz w:val="22"/>
          <w:szCs w:val="22"/>
        </w:rPr>
        <w:t>cerrando enero-</w:t>
      </w:r>
      <w:r w:rsidR="001D5DB9">
        <w:rPr>
          <w:rFonts w:asciiTheme="minorHAnsi" w:hAnsiTheme="minorHAnsi" w:cstheme="minorHAnsi"/>
          <w:b w:val="0"/>
          <w:sz w:val="22"/>
          <w:szCs w:val="22"/>
        </w:rPr>
        <w:t>diciembre</w:t>
      </w:r>
      <w:r w:rsidR="003672B5">
        <w:rPr>
          <w:rFonts w:asciiTheme="minorHAnsi" w:hAnsiTheme="minorHAnsi" w:cstheme="minorHAnsi"/>
          <w:b w:val="0"/>
          <w:sz w:val="22"/>
          <w:szCs w:val="22"/>
        </w:rPr>
        <w:t xml:space="preserve"> con un </w:t>
      </w:r>
      <w:r w:rsidR="005F00AC">
        <w:rPr>
          <w:rFonts w:asciiTheme="minorHAnsi" w:hAnsiTheme="minorHAnsi" w:cstheme="minorHAnsi"/>
          <w:b w:val="0"/>
          <w:sz w:val="22"/>
          <w:szCs w:val="22"/>
        </w:rPr>
        <w:t>crecimiento</w:t>
      </w:r>
      <w:r w:rsidR="003672B5">
        <w:rPr>
          <w:rFonts w:asciiTheme="minorHAnsi" w:hAnsiTheme="minorHAnsi" w:cstheme="minorHAnsi"/>
          <w:b w:val="0"/>
          <w:sz w:val="22"/>
          <w:szCs w:val="22"/>
        </w:rPr>
        <w:t xml:space="preserve"> de </w:t>
      </w:r>
      <w:r w:rsidR="001D5DB9">
        <w:rPr>
          <w:rFonts w:asciiTheme="minorHAnsi" w:hAnsiTheme="minorHAnsi" w:cstheme="minorHAnsi"/>
          <w:b w:val="0"/>
          <w:sz w:val="22"/>
          <w:szCs w:val="22"/>
        </w:rPr>
        <w:t>1,3</w:t>
      </w:r>
      <w:r w:rsidR="003672B5">
        <w:rPr>
          <w:rFonts w:asciiTheme="minorHAnsi" w:hAnsiTheme="minorHAnsi" w:cstheme="minorHAnsi"/>
          <w:b w:val="0"/>
          <w:sz w:val="22"/>
          <w:szCs w:val="22"/>
        </w:rPr>
        <w:t>% real. Por mes, se evidencia</w:t>
      </w:r>
      <w:r w:rsidR="00375FF4">
        <w:rPr>
          <w:rFonts w:asciiTheme="minorHAnsi" w:hAnsiTheme="minorHAnsi" w:cstheme="minorHAnsi"/>
          <w:b w:val="0"/>
          <w:sz w:val="22"/>
          <w:szCs w:val="22"/>
        </w:rPr>
        <w:t xml:space="preserve">n </w:t>
      </w:r>
      <w:r w:rsidR="0047504C">
        <w:rPr>
          <w:rFonts w:asciiTheme="minorHAnsi" w:hAnsiTheme="minorHAnsi" w:cstheme="minorHAnsi"/>
          <w:b w:val="0"/>
          <w:sz w:val="22"/>
          <w:szCs w:val="22"/>
        </w:rPr>
        <w:t>alzas</w:t>
      </w:r>
      <w:r w:rsidR="00375FF4">
        <w:rPr>
          <w:rFonts w:asciiTheme="minorHAnsi" w:hAnsiTheme="minorHAnsi" w:cstheme="minorHAnsi"/>
          <w:b w:val="0"/>
          <w:sz w:val="22"/>
          <w:szCs w:val="22"/>
        </w:rPr>
        <w:t xml:space="preserve"> reales de </w:t>
      </w:r>
      <w:r w:rsidR="0047504C">
        <w:rPr>
          <w:rFonts w:asciiTheme="minorHAnsi" w:hAnsiTheme="minorHAnsi" w:cstheme="minorHAnsi"/>
          <w:b w:val="0"/>
          <w:sz w:val="22"/>
          <w:szCs w:val="22"/>
        </w:rPr>
        <w:t>5,2</w:t>
      </w:r>
      <w:r w:rsidR="00375FF4">
        <w:rPr>
          <w:rFonts w:asciiTheme="minorHAnsi" w:hAnsiTheme="minorHAnsi" w:cstheme="minorHAnsi"/>
          <w:b w:val="0"/>
          <w:sz w:val="22"/>
          <w:szCs w:val="22"/>
        </w:rPr>
        <w:t xml:space="preserve">% y </w:t>
      </w:r>
      <w:r w:rsidR="0047504C">
        <w:rPr>
          <w:rFonts w:asciiTheme="minorHAnsi" w:hAnsiTheme="minorHAnsi" w:cstheme="minorHAnsi"/>
          <w:b w:val="0"/>
          <w:sz w:val="22"/>
          <w:szCs w:val="22"/>
        </w:rPr>
        <w:t>1,1</w:t>
      </w:r>
      <w:r w:rsidR="00375FF4">
        <w:rPr>
          <w:rFonts w:asciiTheme="minorHAnsi" w:hAnsiTheme="minorHAnsi" w:cstheme="minorHAnsi"/>
          <w:b w:val="0"/>
          <w:sz w:val="22"/>
          <w:szCs w:val="22"/>
        </w:rPr>
        <w:t xml:space="preserve">% en </w:t>
      </w:r>
      <w:r w:rsidR="0047504C">
        <w:rPr>
          <w:rFonts w:asciiTheme="minorHAnsi" w:hAnsiTheme="minorHAnsi" w:cstheme="minorHAnsi"/>
          <w:b w:val="0"/>
          <w:sz w:val="22"/>
          <w:szCs w:val="22"/>
        </w:rPr>
        <w:t>octubre y noviembre, mientras que diciembre</w:t>
      </w:r>
      <w:r w:rsidR="00375FF4">
        <w:rPr>
          <w:rFonts w:asciiTheme="minorHAnsi" w:hAnsiTheme="minorHAnsi" w:cstheme="minorHAnsi"/>
          <w:b w:val="0"/>
          <w:sz w:val="22"/>
          <w:szCs w:val="22"/>
        </w:rPr>
        <w:t xml:space="preserve"> marca una caída de </w:t>
      </w:r>
      <w:r w:rsidR="00144B0C">
        <w:rPr>
          <w:rFonts w:asciiTheme="minorHAnsi" w:hAnsiTheme="minorHAnsi" w:cstheme="minorHAnsi"/>
          <w:b w:val="0"/>
          <w:sz w:val="22"/>
          <w:szCs w:val="22"/>
        </w:rPr>
        <w:t>6,5</w:t>
      </w:r>
      <w:r w:rsidR="00026C3D">
        <w:rPr>
          <w:rFonts w:asciiTheme="minorHAnsi" w:hAnsiTheme="minorHAnsi" w:cstheme="minorHAnsi"/>
          <w:b w:val="0"/>
          <w:sz w:val="22"/>
          <w:szCs w:val="22"/>
        </w:rPr>
        <w:t>%.</w:t>
      </w:r>
    </w:p>
    <w:p w14:paraId="20C43BDD" w14:textId="77777777" w:rsidR="00C16287" w:rsidRDefault="00C16287" w:rsidP="00AD45BE">
      <w:pPr>
        <w:jc w:val="both"/>
        <w:rPr>
          <w:rFonts w:asciiTheme="minorHAnsi" w:hAnsiTheme="minorHAnsi" w:cstheme="minorHAnsi"/>
          <w:b w:val="0"/>
          <w:sz w:val="22"/>
          <w:szCs w:val="22"/>
        </w:rPr>
      </w:pPr>
    </w:p>
    <w:p w14:paraId="36E1E19C" w14:textId="737A040A" w:rsidR="00701FDE" w:rsidRDefault="00701FDE" w:rsidP="00AD45BE">
      <w:pPr>
        <w:jc w:val="both"/>
      </w:pPr>
    </w:p>
    <w:p w14:paraId="41301FA2" w14:textId="6F720BC7" w:rsidR="008E1BD9" w:rsidRDefault="008E1BD9" w:rsidP="00701FDE">
      <w:pPr>
        <w:jc w:val="center"/>
        <w:rPr>
          <w:rFonts w:asciiTheme="minorHAnsi" w:hAnsiTheme="minorHAnsi" w:cstheme="minorHAnsi"/>
          <w:b w:val="0"/>
          <w:sz w:val="22"/>
          <w:szCs w:val="22"/>
        </w:rPr>
      </w:pPr>
    </w:p>
    <w:p w14:paraId="7C149D68" w14:textId="77777777" w:rsidR="00266AE7" w:rsidRDefault="00266AE7" w:rsidP="00701FDE">
      <w:pPr>
        <w:jc w:val="center"/>
        <w:rPr>
          <w:rFonts w:asciiTheme="minorHAnsi" w:hAnsiTheme="minorHAnsi" w:cstheme="minorHAnsi"/>
          <w:b w:val="0"/>
          <w:sz w:val="22"/>
          <w:szCs w:val="22"/>
        </w:rPr>
      </w:pPr>
    </w:p>
    <w:p w14:paraId="7B438A6C" w14:textId="03D228BF" w:rsidR="00266AE7" w:rsidRDefault="00033673" w:rsidP="00701FDE">
      <w:pPr>
        <w:jc w:val="center"/>
        <w:rPr>
          <w:rFonts w:asciiTheme="minorHAnsi" w:hAnsiTheme="minorHAnsi" w:cstheme="minorHAnsi"/>
          <w:b w:val="0"/>
          <w:sz w:val="22"/>
          <w:szCs w:val="22"/>
        </w:rPr>
      </w:pPr>
      <w:r w:rsidRPr="00033673">
        <w:rPr>
          <w:noProof/>
        </w:rPr>
        <w:lastRenderedPageBreak/>
        <w:drawing>
          <wp:inline distT="0" distB="0" distL="0" distR="0" wp14:anchorId="049F25B9" wp14:editId="77C8DA77">
            <wp:extent cx="5613400" cy="2976245"/>
            <wp:effectExtent l="0" t="0" r="6350" b="0"/>
            <wp:docPr id="25174611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3400" cy="2976245"/>
                    </a:xfrm>
                    <a:prstGeom prst="rect">
                      <a:avLst/>
                    </a:prstGeom>
                    <a:noFill/>
                    <a:ln>
                      <a:noFill/>
                    </a:ln>
                  </pic:spPr>
                </pic:pic>
              </a:graphicData>
            </a:graphic>
          </wp:inline>
        </w:drawing>
      </w:r>
    </w:p>
    <w:p w14:paraId="20167267" w14:textId="3DE7A8CD" w:rsidR="00AD45BE" w:rsidRPr="00EC46FE" w:rsidRDefault="00AD45BE" w:rsidP="00701FDE">
      <w:pPr>
        <w:jc w:val="center"/>
        <w:rPr>
          <w:rFonts w:asciiTheme="minorHAnsi" w:hAnsiTheme="minorHAnsi" w:cstheme="minorHAnsi"/>
          <w:b w:val="0"/>
          <w:sz w:val="22"/>
          <w:szCs w:val="22"/>
        </w:rPr>
      </w:pPr>
      <w:r w:rsidRPr="00EC46FE">
        <w:rPr>
          <w:rFonts w:asciiTheme="minorHAnsi" w:hAnsiTheme="minorHAnsi" w:cstheme="minorHAnsi"/>
          <w:b w:val="0"/>
          <w:sz w:val="22"/>
          <w:szCs w:val="22"/>
        </w:rPr>
        <w:t>Fuente: Departamento de Estudios CNC</w:t>
      </w:r>
    </w:p>
    <w:p w14:paraId="182F949D" w14:textId="77777777" w:rsidR="00AD45BE" w:rsidRPr="00EC46FE" w:rsidRDefault="00AD45BE" w:rsidP="00AD45BE">
      <w:pPr>
        <w:jc w:val="both"/>
        <w:rPr>
          <w:rFonts w:asciiTheme="minorHAnsi" w:hAnsiTheme="minorHAnsi" w:cstheme="minorHAnsi"/>
          <w:b w:val="0"/>
          <w:sz w:val="22"/>
          <w:szCs w:val="22"/>
        </w:rPr>
      </w:pPr>
    </w:p>
    <w:p w14:paraId="7465118A" w14:textId="77777777" w:rsidR="00AD45BE" w:rsidRPr="00EC46FE" w:rsidRDefault="00AD45BE" w:rsidP="00AD45BE">
      <w:pPr>
        <w:jc w:val="both"/>
        <w:rPr>
          <w:rFonts w:asciiTheme="minorHAnsi" w:hAnsiTheme="minorHAnsi" w:cstheme="minorHAnsi"/>
          <w:color w:val="333399"/>
          <w:sz w:val="22"/>
          <w:szCs w:val="22"/>
        </w:rPr>
      </w:pPr>
    </w:p>
    <w:p w14:paraId="4D65093C" w14:textId="77777777" w:rsidR="00D412F1" w:rsidRDefault="00D412F1" w:rsidP="00AD45BE">
      <w:pPr>
        <w:jc w:val="both"/>
        <w:rPr>
          <w:rFonts w:asciiTheme="minorHAnsi" w:hAnsiTheme="minorHAnsi" w:cstheme="minorHAnsi"/>
          <w:color w:val="1F497D" w:themeColor="text2"/>
          <w:sz w:val="22"/>
          <w:szCs w:val="22"/>
        </w:rPr>
      </w:pPr>
    </w:p>
    <w:p w14:paraId="25A128F6" w14:textId="674140EF" w:rsidR="00AD45BE" w:rsidRPr="00EC46FE" w:rsidRDefault="00AD45BE" w:rsidP="00AD45BE">
      <w:pPr>
        <w:jc w:val="both"/>
        <w:rPr>
          <w:rFonts w:asciiTheme="minorHAnsi" w:hAnsiTheme="minorHAnsi" w:cstheme="minorHAnsi"/>
          <w:color w:val="1F497D" w:themeColor="text2"/>
          <w:sz w:val="22"/>
          <w:szCs w:val="22"/>
        </w:rPr>
      </w:pPr>
      <w:r w:rsidRPr="00EC46FE">
        <w:rPr>
          <w:rFonts w:asciiTheme="minorHAnsi" w:hAnsiTheme="minorHAnsi" w:cstheme="minorHAnsi"/>
          <w:color w:val="1F497D" w:themeColor="text2"/>
          <w:sz w:val="22"/>
          <w:szCs w:val="22"/>
        </w:rPr>
        <w:t>Ventas Región Metropolitana</w:t>
      </w:r>
    </w:p>
    <w:p w14:paraId="32AD1FAA" w14:textId="77777777" w:rsidR="00AD45BE" w:rsidRPr="00EC46FE" w:rsidRDefault="00AD45BE" w:rsidP="00AD45BE">
      <w:pPr>
        <w:jc w:val="both"/>
        <w:rPr>
          <w:rFonts w:asciiTheme="minorHAnsi" w:hAnsiTheme="minorHAnsi" w:cstheme="minorHAnsi"/>
          <w:b w:val="0"/>
          <w:sz w:val="22"/>
          <w:szCs w:val="22"/>
        </w:rPr>
      </w:pPr>
    </w:p>
    <w:p w14:paraId="36A47C5F" w14:textId="098B2E36" w:rsidR="00AD45BE" w:rsidRPr="002D6539" w:rsidRDefault="00AD45BE" w:rsidP="00AD45BE">
      <w:pPr>
        <w:jc w:val="both"/>
        <w:rPr>
          <w:rFonts w:asciiTheme="minorHAnsi" w:hAnsiTheme="minorHAnsi" w:cstheme="minorHAnsi"/>
          <w:b w:val="0"/>
          <w:sz w:val="22"/>
          <w:szCs w:val="22"/>
        </w:rPr>
      </w:pPr>
      <w:r w:rsidRPr="002D6539">
        <w:rPr>
          <w:rFonts w:asciiTheme="minorHAnsi" w:hAnsiTheme="minorHAnsi" w:cstheme="minorHAnsi"/>
          <w:b w:val="0"/>
          <w:sz w:val="22"/>
          <w:szCs w:val="22"/>
        </w:rPr>
        <w:t xml:space="preserve">En la Región Metropolitana las ventas reales de comida de servicio rápido </w:t>
      </w:r>
      <w:r>
        <w:rPr>
          <w:rFonts w:asciiTheme="minorHAnsi" w:hAnsiTheme="minorHAnsi" w:cstheme="minorHAnsi"/>
          <w:b w:val="0"/>
          <w:sz w:val="22"/>
          <w:szCs w:val="22"/>
        </w:rPr>
        <w:t xml:space="preserve">marcaron </w:t>
      </w:r>
      <w:r w:rsidR="00AF2467">
        <w:rPr>
          <w:rFonts w:asciiTheme="minorHAnsi" w:hAnsiTheme="minorHAnsi" w:cstheme="minorHAnsi"/>
          <w:b w:val="0"/>
          <w:sz w:val="22"/>
          <w:szCs w:val="22"/>
        </w:rPr>
        <w:t>un</w:t>
      </w:r>
      <w:r w:rsidR="003379A2">
        <w:rPr>
          <w:rFonts w:asciiTheme="minorHAnsi" w:hAnsiTheme="minorHAnsi" w:cstheme="minorHAnsi"/>
          <w:b w:val="0"/>
          <w:sz w:val="22"/>
          <w:szCs w:val="22"/>
        </w:rPr>
        <w:t xml:space="preserve"> incremento</w:t>
      </w:r>
      <w:r w:rsidR="00AF2467">
        <w:rPr>
          <w:rFonts w:asciiTheme="minorHAnsi" w:hAnsiTheme="minorHAnsi" w:cstheme="minorHAnsi"/>
          <w:b w:val="0"/>
          <w:sz w:val="22"/>
          <w:szCs w:val="22"/>
        </w:rPr>
        <w:t xml:space="preserve"> real anual</w:t>
      </w:r>
      <w:r>
        <w:rPr>
          <w:rFonts w:asciiTheme="minorHAnsi" w:hAnsiTheme="minorHAnsi" w:cstheme="minorHAnsi"/>
          <w:b w:val="0"/>
          <w:sz w:val="22"/>
          <w:szCs w:val="22"/>
        </w:rPr>
        <w:t xml:space="preserve"> </w:t>
      </w:r>
      <w:r w:rsidR="00AC5AB9">
        <w:rPr>
          <w:rFonts w:asciiTheme="minorHAnsi" w:hAnsiTheme="minorHAnsi" w:cstheme="minorHAnsi"/>
          <w:b w:val="0"/>
          <w:sz w:val="22"/>
          <w:szCs w:val="22"/>
        </w:rPr>
        <w:t xml:space="preserve">marginal </w:t>
      </w:r>
      <w:r>
        <w:rPr>
          <w:rFonts w:asciiTheme="minorHAnsi" w:hAnsiTheme="minorHAnsi" w:cstheme="minorHAnsi"/>
          <w:b w:val="0"/>
          <w:sz w:val="22"/>
          <w:szCs w:val="22"/>
        </w:rPr>
        <w:t xml:space="preserve">de </w:t>
      </w:r>
      <w:r w:rsidR="00AC5AB9">
        <w:rPr>
          <w:rFonts w:asciiTheme="minorHAnsi" w:hAnsiTheme="minorHAnsi" w:cstheme="minorHAnsi"/>
          <w:b w:val="0"/>
          <w:sz w:val="22"/>
          <w:szCs w:val="22"/>
        </w:rPr>
        <w:t>0,3</w:t>
      </w:r>
      <w:r w:rsidR="001D14A7">
        <w:rPr>
          <w:rFonts w:asciiTheme="minorHAnsi" w:hAnsiTheme="minorHAnsi" w:cstheme="minorHAnsi"/>
          <w:b w:val="0"/>
          <w:sz w:val="22"/>
          <w:szCs w:val="22"/>
        </w:rPr>
        <w:t>%</w:t>
      </w:r>
      <w:r>
        <w:rPr>
          <w:rFonts w:asciiTheme="minorHAnsi" w:hAnsiTheme="minorHAnsi" w:cstheme="minorHAnsi"/>
          <w:b w:val="0"/>
          <w:sz w:val="22"/>
          <w:szCs w:val="22"/>
        </w:rPr>
        <w:t xml:space="preserve"> en el </w:t>
      </w:r>
      <w:r w:rsidR="00AC5AB9">
        <w:rPr>
          <w:rFonts w:asciiTheme="minorHAnsi" w:hAnsiTheme="minorHAnsi" w:cstheme="minorHAnsi"/>
          <w:b w:val="0"/>
          <w:sz w:val="22"/>
          <w:szCs w:val="22"/>
        </w:rPr>
        <w:t>cuarto</w:t>
      </w:r>
      <w:r>
        <w:rPr>
          <w:rFonts w:asciiTheme="minorHAnsi" w:hAnsiTheme="minorHAnsi" w:cstheme="minorHAnsi"/>
          <w:b w:val="0"/>
          <w:sz w:val="22"/>
          <w:szCs w:val="22"/>
        </w:rPr>
        <w:t xml:space="preserve"> trimestre de 202</w:t>
      </w:r>
      <w:r w:rsidR="00BE7A06">
        <w:rPr>
          <w:rFonts w:asciiTheme="minorHAnsi" w:hAnsiTheme="minorHAnsi" w:cstheme="minorHAnsi"/>
          <w:b w:val="0"/>
          <w:sz w:val="22"/>
          <w:szCs w:val="22"/>
        </w:rPr>
        <w:t>5</w:t>
      </w:r>
      <w:r w:rsidR="000D35F9">
        <w:rPr>
          <w:rFonts w:asciiTheme="minorHAnsi" w:hAnsiTheme="minorHAnsi" w:cstheme="minorHAnsi"/>
          <w:b w:val="0"/>
          <w:sz w:val="22"/>
          <w:szCs w:val="22"/>
        </w:rPr>
        <w:t xml:space="preserve">, cerrando </w:t>
      </w:r>
      <w:r w:rsidR="00AC5AB9">
        <w:rPr>
          <w:rFonts w:asciiTheme="minorHAnsi" w:hAnsiTheme="minorHAnsi" w:cstheme="minorHAnsi"/>
          <w:b w:val="0"/>
          <w:sz w:val="22"/>
          <w:szCs w:val="22"/>
        </w:rPr>
        <w:t>el año con una baja de 1,8%.</w:t>
      </w:r>
    </w:p>
    <w:p w14:paraId="5F442A84" w14:textId="77777777" w:rsidR="00AD45BE" w:rsidRPr="002D6539" w:rsidRDefault="00AD45BE" w:rsidP="00AD45BE">
      <w:pPr>
        <w:jc w:val="both"/>
        <w:rPr>
          <w:rFonts w:asciiTheme="minorHAnsi" w:hAnsiTheme="minorHAnsi" w:cstheme="minorHAnsi"/>
          <w:b w:val="0"/>
          <w:sz w:val="22"/>
          <w:szCs w:val="22"/>
        </w:rPr>
      </w:pPr>
    </w:p>
    <w:p w14:paraId="551FFA45" w14:textId="5CBDA12A" w:rsidR="00AD45BE" w:rsidRPr="002D6539" w:rsidRDefault="00AD45BE" w:rsidP="00AD45BE">
      <w:pPr>
        <w:jc w:val="both"/>
        <w:rPr>
          <w:rFonts w:asciiTheme="minorHAnsi" w:hAnsiTheme="minorHAnsi" w:cstheme="minorHAnsi"/>
          <w:b w:val="0"/>
          <w:sz w:val="22"/>
          <w:szCs w:val="22"/>
        </w:rPr>
      </w:pPr>
      <w:r w:rsidRPr="002D6539">
        <w:rPr>
          <w:rFonts w:asciiTheme="minorHAnsi" w:hAnsiTheme="minorHAnsi" w:cstheme="minorHAnsi"/>
          <w:b w:val="0"/>
          <w:sz w:val="22"/>
          <w:szCs w:val="22"/>
        </w:rPr>
        <w:t>Durante el trimestre</w:t>
      </w:r>
      <w:r>
        <w:rPr>
          <w:rFonts w:asciiTheme="minorHAnsi" w:hAnsiTheme="minorHAnsi" w:cstheme="minorHAnsi"/>
          <w:b w:val="0"/>
          <w:sz w:val="22"/>
          <w:szCs w:val="22"/>
        </w:rPr>
        <w:t>,</w:t>
      </w:r>
      <w:r w:rsidRPr="002D6539">
        <w:rPr>
          <w:rFonts w:asciiTheme="minorHAnsi" w:hAnsiTheme="minorHAnsi" w:cstheme="minorHAnsi"/>
          <w:b w:val="0"/>
          <w:sz w:val="22"/>
          <w:szCs w:val="22"/>
        </w:rPr>
        <w:t xml:space="preserve"> </w:t>
      </w:r>
      <w:r w:rsidR="005F1B6F">
        <w:rPr>
          <w:rFonts w:asciiTheme="minorHAnsi" w:hAnsiTheme="minorHAnsi" w:cstheme="minorHAnsi"/>
          <w:b w:val="0"/>
          <w:sz w:val="22"/>
          <w:szCs w:val="22"/>
        </w:rPr>
        <w:t>octubre y noviembre</w:t>
      </w:r>
      <w:r w:rsidR="00CA3343">
        <w:rPr>
          <w:rFonts w:asciiTheme="minorHAnsi" w:hAnsiTheme="minorHAnsi" w:cstheme="minorHAnsi"/>
          <w:b w:val="0"/>
          <w:sz w:val="22"/>
          <w:szCs w:val="22"/>
        </w:rPr>
        <w:t xml:space="preserve"> </w:t>
      </w:r>
      <w:r w:rsidR="000F6760">
        <w:rPr>
          <w:rFonts w:asciiTheme="minorHAnsi" w:hAnsiTheme="minorHAnsi" w:cstheme="minorHAnsi"/>
          <w:b w:val="0"/>
          <w:sz w:val="22"/>
          <w:szCs w:val="22"/>
        </w:rPr>
        <w:t>registraron</w:t>
      </w:r>
      <w:r w:rsidR="00CA3343">
        <w:rPr>
          <w:rFonts w:asciiTheme="minorHAnsi" w:hAnsiTheme="minorHAnsi" w:cstheme="minorHAnsi"/>
          <w:b w:val="0"/>
          <w:sz w:val="22"/>
          <w:szCs w:val="22"/>
        </w:rPr>
        <w:t xml:space="preserve"> </w:t>
      </w:r>
      <w:r w:rsidR="005F1B6F">
        <w:rPr>
          <w:rFonts w:asciiTheme="minorHAnsi" w:hAnsiTheme="minorHAnsi" w:cstheme="minorHAnsi"/>
          <w:b w:val="0"/>
          <w:sz w:val="22"/>
          <w:szCs w:val="22"/>
        </w:rPr>
        <w:t xml:space="preserve">leves </w:t>
      </w:r>
      <w:r w:rsidR="00CA3343">
        <w:rPr>
          <w:rFonts w:asciiTheme="minorHAnsi" w:hAnsiTheme="minorHAnsi" w:cstheme="minorHAnsi"/>
          <w:b w:val="0"/>
          <w:sz w:val="22"/>
          <w:szCs w:val="22"/>
        </w:rPr>
        <w:t xml:space="preserve">alzas reales anuales de </w:t>
      </w:r>
      <w:r w:rsidR="005F1B6F">
        <w:rPr>
          <w:rFonts w:asciiTheme="minorHAnsi" w:hAnsiTheme="minorHAnsi" w:cstheme="minorHAnsi"/>
          <w:b w:val="0"/>
          <w:sz w:val="22"/>
          <w:szCs w:val="22"/>
        </w:rPr>
        <w:t>1,1</w:t>
      </w:r>
      <w:r w:rsidR="00CA3343">
        <w:rPr>
          <w:rFonts w:asciiTheme="minorHAnsi" w:hAnsiTheme="minorHAnsi" w:cstheme="minorHAnsi"/>
          <w:b w:val="0"/>
          <w:sz w:val="22"/>
          <w:szCs w:val="22"/>
        </w:rPr>
        <w:t xml:space="preserve">% y </w:t>
      </w:r>
      <w:r w:rsidR="005F1B6F">
        <w:rPr>
          <w:rFonts w:asciiTheme="minorHAnsi" w:hAnsiTheme="minorHAnsi" w:cstheme="minorHAnsi"/>
          <w:b w:val="0"/>
          <w:sz w:val="22"/>
          <w:szCs w:val="22"/>
        </w:rPr>
        <w:t>0,9</w:t>
      </w:r>
      <w:r w:rsidR="00CA3343">
        <w:rPr>
          <w:rFonts w:asciiTheme="minorHAnsi" w:hAnsiTheme="minorHAnsi" w:cstheme="minorHAnsi"/>
          <w:b w:val="0"/>
          <w:sz w:val="22"/>
          <w:szCs w:val="22"/>
        </w:rPr>
        <w:t xml:space="preserve">%, mientras que </w:t>
      </w:r>
      <w:r w:rsidR="005F1B6F">
        <w:rPr>
          <w:rFonts w:asciiTheme="minorHAnsi" w:hAnsiTheme="minorHAnsi" w:cstheme="minorHAnsi"/>
          <w:b w:val="0"/>
          <w:sz w:val="22"/>
          <w:szCs w:val="22"/>
        </w:rPr>
        <w:t>diciembre</w:t>
      </w:r>
      <w:r w:rsidR="00CA3343">
        <w:rPr>
          <w:rFonts w:asciiTheme="minorHAnsi" w:hAnsiTheme="minorHAnsi" w:cstheme="minorHAnsi"/>
          <w:b w:val="0"/>
          <w:sz w:val="22"/>
          <w:szCs w:val="22"/>
        </w:rPr>
        <w:t xml:space="preserve"> </w:t>
      </w:r>
      <w:r w:rsidR="000F6760">
        <w:rPr>
          <w:rFonts w:asciiTheme="minorHAnsi" w:hAnsiTheme="minorHAnsi" w:cstheme="minorHAnsi"/>
          <w:b w:val="0"/>
          <w:sz w:val="22"/>
          <w:szCs w:val="22"/>
        </w:rPr>
        <w:t>evidenció</w:t>
      </w:r>
      <w:r w:rsidR="00CA3343">
        <w:rPr>
          <w:rFonts w:asciiTheme="minorHAnsi" w:hAnsiTheme="minorHAnsi" w:cstheme="minorHAnsi"/>
          <w:b w:val="0"/>
          <w:sz w:val="22"/>
          <w:szCs w:val="22"/>
        </w:rPr>
        <w:t xml:space="preserve"> un</w:t>
      </w:r>
      <w:r w:rsidR="009847A0">
        <w:rPr>
          <w:rFonts w:asciiTheme="minorHAnsi" w:hAnsiTheme="minorHAnsi" w:cstheme="minorHAnsi"/>
          <w:b w:val="0"/>
          <w:sz w:val="22"/>
          <w:szCs w:val="22"/>
        </w:rPr>
        <w:t>a</w:t>
      </w:r>
      <w:r w:rsidR="000F6760">
        <w:rPr>
          <w:rFonts w:asciiTheme="minorHAnsi" w:hAnsiTheme="minorHAnsi" w:cstheme="minorHAnsi"/>
          <w:b w:val="0"/>
          <w:sz w:val="22"/>
          <w:szCs w:val="22"/>
        </w:rPr>
        <w:t xml:space="preserve"> </w:t>
      </w:r>
      <w:r w:rsidR="009847A0">
        <w:rPr>
          <w:rFonts w:asciiTheme="minorHAnsi" w:hAnsiTheme="minorHAnsi" w:cstheme="minorHAnsi"/>
          <w:b w:val="0"/>
          <w:sz w:val="22"/>
          <w:szCs w:val="22"/>
        </w:rPr>
        <w:t>baja</w:t>
      </w:r>
      <w:r w:rsidR="000F6760">
        <w:rPr>
          <w:rFonts w:asciiTheme="minorHAnsi" w:hAnsiTheme="minorHAnsi" w:cstheme="minorHAnsi"/>
          <w:b w:val="0"/>
          <w:sz w:val="22"/>
          <w:szCs w:val="22"/>
        </w:rPr>
        <w:t xml:space="preserve"> de 0</w:t>
      </w:r>
      <w:r w:rsidR="009847A0">
        <w:rPr>
          <w:rFonts w:asciiTheme="minorHAnsi" w:hAnsiTheme="minorHAnsi" w:cstheme="minorHAnsi"/>
          <w:b w:val="0"/>
          <w:sz w:val="22"/>
          <w:szCs w:val="22"/>
        </w:rPr>
        <w:t>,8</w:t>
      </w:r>
      <w:r w:rsidR="000F6760">
        <w:rPr>
          <w:rFonts w:asciiTheme="minorHAnsi" w:hAnsiTheme="minorHAnsi" w:cstheme="minorHAnsi"/>
          <w:b w:val="0"/>
          <w:sz w:val="22"/>
          <w:szCs w:val="22"/>
        </w:rPr>
        <w:t xml:space="preserve">%. </w:t>
      </w:r>
    </w:p>
    <w:p w14:paraId="46D10D9F" w14:textId="77777777" w:rsidR="00AD45BE" w:rsidRPr="002D6539" w:rsidRDefault="00AD45BE" w:rsidP="00AD45BE">
      <w:pPr>
        <w:jc w:val="both"/>
        <w:rPr>
          <w:rFonts w:asciiTheme="minorHAnsi" w:hAnsiTheme="minorHAnsi" w:cstheme="minorHAnsi"/>
          <w:b w:val="0"/>
          <w:sz w:val="22"/>
          <w:szCs w:val="22"/>
        </w:rPr>
      </w:pPr>
    </w:p>
    <w:p w14:paraId="5D045D75" w14:textId="759D61C7" w:rsidR="00AD45BE" w:rsidRDefault="00AD45BE" w:rsidP="00AD45BE">
      <w:pPr>
        <w:jc w:val="both"/>
        <w:rPr>
          <w:rFonts w:asciiTheme="minorHAnsi" w:hAnsiTheme="minorHAnsi" w:cstheme="minorHAnsi"/>
          <w:b w:val="0"/>
          <w:sz w:val="22"/>
          <w:szCs w:val="22"/>
        </w:rPr>
      </w:pPr>
      <w:r w:rsidRPr="002D6539">
        <w:rPr>
          <w:rFonts w:asciiTheme="minorHAnsi" w:hAnsiTheme="minorHAnsi" w:cstheme="minorHAnsi"/>
          <w:b w:val="0"/>
          <w:sz w:val="22"/>
          <w:szCs w:val="22"/>
        </w:rPr>
        <w:t xml:space="preserve">Por su parte, las ventas en términos de locales equivalentes de la Región Metropolitana evidenciaron en el </w:t>
      </w:r>
      <w:r w:rsidR="009847A0">
        <w:rPr>
          <w:rFonts w:asciiTheme="minorHAnsi" w:hAnsiTheme="minorHAnsi" w:cstheme="minorHAnsi"/>
          <w:b w:val="0"/>
          <w:sz w:val="22"/>
          <w:szCs w:val="22"/>
        </w:rPr>
        <w:t>cuarto</w:t>
      </w:r>
      <w:r w:rsidR="00716471">
        <w:rPr>
          <w:rFonts w:asciiTheme="minorHAnsi" w:hAnsiTheme="minorHAnsi" w:cstheme="minorHAnsi"/>
          <w:b w:val="0"/>
          <w:sz w:val="22"/>
          <w:szCs w:val="22"/>
        </w:rPr>
        <w:t xml:space="preserve"> </w:t>
      </w:r>
      <w:r w:rsidR="00F356CB">
        <w:rPr>
          <w:rFonts w:asciiTheme="minorHAnsi" w:hAnsiTheme="minorHAnsi" w:cstheme="minorHAnsi"/>
          <w:b w:val="0"/>
          <w:sz w:val="22"/>
          <w:szCs w:val="22"/>
        </w:rPr>
        <w:t>trimestre</w:t>
      </w:r>
      <w:r w:rsidRPr="002D6539">
        <w:rPr>
          <w:rFonts w:asciiTheme="minorHAnsi" w:hAnsiTheme="minorHAnsi" w:cstheme="minorHAnsi"/>
          <w:b w:val="0"/>
          <w:sz w:val="22"/>
          <w:szCs w:val="22"/>
        </w:rPr>
        <w:t xml:space="preserve"> </w:t>
      </w:r>
      <w:r w:rsidR="00D82EBE">
        <w:rPr>
          <w:rFonts w:asciiTheme="minorHAnsi" w:hAnsiTheme="minorHAnsi" w:cstheme="minorHAnsi"/>
          <w:b w:val="0"/>
          <w:sz w:val="22"/>
          <w:szCs w:val="22"/>
        </w:rPr>
        <w:t>del</w:t>
      </w:r>
      <w:r>
        <w:rPr>
          <w:rFonts w:asciiTheme="minorHAnsi" w:hAnsiTheme="minorHAnsi" w:cstheme="minorHAnsi"/>
          <w:b w:val="0"/>
          <w:sz w:val="22"/>
          <w:szCs w:val="22"/>
        </w:rPr>
        <w:t xml:space="preserve"> año</w:t>
      </w:r>
      <w:r w:rsidRPr="002D6539">
        <w:rPr>
          <w:rFonts w:asciiTheme="minorHAnsi" w:hAnsiTheme="minorHAnsi" w:cstheme="minorHAnsi"/>
          <w:b w:val="0"/>
          <w:sz w:val="22"/>
          <w:szCs w:val="22"/>
        </w:rPr>
        <w:t xml:space="preserve"> un</w:t>
      </w:r>
      <w:r w:rsidR="000F6760">
        <w:rPr>
          <w:rFonts w:asciiTheme="minorHAnsi" w:hAnsiTheme="minorHAnsi" w:cstheme="minorHAnsi"/>
          <w:b w:val="0"/>
          <w:sz w:val="22"/>
          <w:szCs w:val="22"/>
        </w:rPr>
        <w:t>a</w:t>
      </w:r>
      <w:r w:rsidRPr="002D6539">
        <w:rPr>
          <w:rFonts w:asciiTheme="minorHAnsi" w:hAnsiTheme="minorHAnsi" w:cstheme="minorHAnsi"/>
          <w:b w:val="0"/>
          <w:sz w:val="22"/>
          <w:szCs w:val="22"/>
        </w:rPr>
        <w:t xml:space="preserve"> </w:t>
      </w:r>
      <w:r w:rsidR="000F6760">
        <w:rPr>
          <w:rFonts w:asciiTheme="minorHAnsi" w:hAnsiTheme="minorHAnsi" w:cstheme="minorHAnsi"/>
          <w:b w:val="0"/>
          <w:sz w:val="22"/>
          <w:szCs w:val="22"/>
        </w:rPr>
        <w:t>caída</w:t>
      </w:r>
      <w:r w:rsidR="000D35F9">
        <w:rPr>
          <w:rFonts w:asciiTheme="minorHAnsi" w:hAnsiTheme="minorHAnsi" w:cstheme="minorHAnsi"/>
          <w:b w:val="0"/>
          <w:sz w:val="22"/>
          <w:szCs w:val="22"/>
        </w:rPr>
        <w:t xml:space="preserve"> de </w:t>
      </w:r>
      <w:r w:rsidR="009847A0">
        <w:rPr>
          <w:rFonts w:asciiTheme="minorHAnsi" w:hAnsiTheme="minorHAnsi" w:cstheme="minorHAnsi"/>
          <w:b w:val="0"/>
          <w:sz w:val="22"/>
          <w:szCs w:val="22"/>
        </w:rPr>
        <w:t>3,4</w:t>
      </w:r>
      <w:r w:rsidRPr="002D6539">
        <w:rPr>
          <w:rFonts w:asciiTheme="minorHAnsi" w:hAnsiTheme="minorHAnsi" w:cstheme="minorHAnsi"/>
          <w:b w:val="0"/>
          <w:sz w:val="22"/>
          <w:szCs w:val="22"/>
        </w:rPr>
        <w:t>%</w:t>
      </w:r>
      <w:r w:rsidR="00D82EBE">
        <w:rPr>
          <w:rFonts w:asciiTheme="minorHAnsi" w:hAnsiTheme="minorHAnsi" w:cstheme="minorHAnsi"/>
          <w:b w:val="0"/>
          <w:sz w:val="22"/>
          <w:szCs w:val="22"/>
        </w:rPr>
        <w:t xml:space="preserve"> real anual</w:t>
      </w:r>
      <w:r w:rsidR="00512A20">
        <w:rPr>
          <w:rFonts w:asciiTheme="minorHAnsi" w:hAnsiTheme="minorHAnsi" w:cstheme="minorHAnsi"/>
          <w:b w:val="0"/>
          <w:sz w:val="22"/>
          <w:szCs w:val="22"/>
        </w:rPr>
        <w:t>,</w:t>
      </w:r>
      <w:r w:rsidR="005E446A">
        <w:rPr>
          <w:rFonts w:asciiTheme="minorHAnsi" w:hAnsiTheme="minorHAnsi" w:cstheme="minorHAnsi"/>
          <w:b w:val="0"/>
          <w:sz w:val="22"/>
          <w:szCs w:val="22"/>
        </w:rPr>
        <w:t xml:space="preserve"> </w:t>
      </w:r>
      <w:r w:rsidR="000D35F9">
        <w:rPr>
          <w:rFonts w:asciiTheme="minorHAnsi" w:hAnsiTheme="minorHAnsi" w:cstheme="minorHAnsi"/>
          <w:b w:val="0"/>
          <w:sz w:val="22"/>
          <w:szCs w:val="22"/>
        </w:rPr>
        <w:t xml:space="preserve">acumulando </w:t>
      </w:r>
      <w:r w:rsidR="000F6760">
        <w:rPr>
          <w:rFonts w:asciiTheme="minorHAnsi" w:hAnsiTheme="minorHAnsi" w:cstheme="minorHAnsi"/>
          <w:b w:val="0"/>
          <w:sz w:val="22"/>
          <w:szCs w:val="22"/>
        </w:rPr>
        <w:t xml:space="preserve">entre enero y </w:t>
      </w:r>
      <w:r w:rsidR="009847A0">
        <w:rPr>
          <w:rFonts w:asciiTheme="minorHAnsi" w:hAnsiTheme="minorHAnsi" w:cstheme="minorHAnsi"/>
          <w:b w:val="0"/>
          <w:sz w:val="22"/>
          <w:szCs w:val="22"/>
        </w:rPr>
        <w:t>diciembre</w:t>
      </w:r>
      <w:r w:rsidR="000F6760">
        <w:rPr>
          <w:rFonts w:asciiTheme="minorHAnsi" w:hAnsiTheme="minorHAnsi" w:cstheme="minorHAnsi"/>
          <w:b w:val="0"/>
          <w:sz w:val="22"/>
          <w:szCs w:val="22"/>
        </w:rPr>
        <w:t xml:space="preserve"> </w:t>
      </w:r>
      <w:r w:rsidR="000D35F9">
        <w:rPr>
          <w:rFonts w:asciiTheme="minorHAnsi" w:hAnsiTheme="minorHAnsi" w:cstheme="minorHAnsi"/>
          <w:b w:val="0"/>
          <w:sz w:val="22"/>
          <w:szCs w:val="22"/>
        </w:rPr>
        <w:t xml:space="preserve">una contracción de </w:t>
      </w:r>
      <w:r w:rsidR="009847A0">
        <w:rPr>
          <w:rFonts w:asciiTheme="minorHAnsi" w:hAnsiTheme="minorHAnsi" w:cstheme="minorHAnsi"/>
          <w:b w:val="0"/>
          <w:sz w:val="22"/>
          <w:szCs w:val="22"/>
        </w:rPr>
        <w:t>2,2</w:t>
      </w:r>
      <w:r w:rsidR="000D35F9">
        <w:rPr>
          <w:rFonts w:asciiTheme="minorHAnsi" w:hAnsiTheme="minorHAnsi" w:cstheme="minorHAnsi"/>
          <w:b w:val="0"/>
          <w:sz w:val="22"/>
          <w:szCs w:val="22"/>
        </w:rPr>
        <w:t xml:space="preserve">%. Los resultados mensuales dan cuenta de </w:t>
      </w:r>
      <w:r w:rsidR="00E865B4">
        <w:rPr>
          <w:rFonts w:asciiTheme="minorHAnsi" w:hAnsiTheme="minorHAnsi" w:cstheme="minorHAnsi"/>
          <w:b w:val="0"/>
          <w:sz w:val="22"/>
          <w:szCs w:val="22"/>
        </w:rPr>
        <w:t xml:space="preserve">bajas </w:t>
      </w:r>
      <w:r w:rsidR="008847BE">
        <w:rPr>
          <w:rFonts w:asciiTheme="minorHAnsi" w:hAnsiTheme="minorHAnsi" w:cstheme="minorHAnsi"/>
          <w:b w:val="0"/>
          <w:sz w:val="22"/>
          <w:szCs w:val="22"/>
        </w:rPr>
        <w:t xml:space="preserve">anuales </w:t>
      </w:r>
      <w:r w:rsidR="00E865B4">
        <w:rPr>
          <w:rFonts w:asciiTheme="minorHAnsi" w:hAnsiTheme="minorHAnsi" w:cstheme="minorHAnsi"/>
          <w:b w:val="0"/>
          <w:sz w:val="22"/>
          <w:szCs w:val="22"/>
        </w:rPr>
        <w:t xml:space="preserve">de </w:t>
      </w:r>
      <w:r w:rsidR="008847BE">
        <w:rPr>
          <w:rFonts w:asciiTheme="minorHAnsi" w:hAnsiTheme="minorHAnsi" w:cstheme="minorHAnsi"/>
          <w:b w:val="0"/>
          <w:sz w:val="22"/>
          <w:szCs w:val="22"/>
        </w:rPr>
        <w:t>1,</w:t>
      </w:r>
      <w:r w:rsidR="005F7AEC">
        <w:rPr>
          <w:rFonts w:asciiTheme="minorHAnsi" w:hAnsiTheme="minorHAnsi" w:cstheme="minorHAnsi"/>
          <w:b w:val="0"/>
          <w:sz w:val="22"/>
          <w:szCs w:val="22"/>
        </w:rPr>
        <w:t>3</w:t>
      </w:r>
      <w:r w:rsidR="00E865B4">
        <w:rPr>
          <w:rFonts w:asciiTheme="minorHAnsi" w:hAnsiTheme="minorHAnsi" w:cstheme="minorHAnsi"/>
          <w:b w:val="0"/>
          <w:sz w:val="22"/>
          <w:szCs w:val="22"/>
        </w:rPr>
        <w:t xml:space="preserve">%, </w:t>
      </w:r>
      <w:r w:rsidR="005F7AEC">
        <w:rPr>
          <w:rFonts w:asciiTheme="minorHAnsi" w:hAnsiTheme="minorHAnsi" w:cstheme="minorHAnsi"/>
          <w:b w:val="0"/>
          <w:sz w:val="22"/>
          <w:szCs w:val="22"/>
        </w:rPr>
        <w:t>2,4</w:t>
      </w:r>
      <w:r w:rsidR="00E865B4">
        <w:rPr>
          <w:rFonts w:asciiTheme="minorHAnsi" w:hAnsiTheme="minorHAnsi" w:cstheme="minorHAnsi"/>
          <w:b w:val="0"/>
          <w:sz w:val="22"/>
          <w:szCs w:val="22"/>
        </w:rPr>
        <w:t xml:space="preserve">% y </w:t>
      </w:r>
      <w:r w:rsidR="005F7AEC">
        <w:rPr>
          <w:rFonts w:asciiTheme="minorHAnsi" w:hAnsiTheme="minorHAnsi" w:cstheme="minorHAnsi"/>
          <w:b w:val="0"/>
          <w:sz w:val="22"/>
          <w:szCs w:val="22"/>
        </w:rPr>
        <w:t>6,1</w:t>
      </w:r>
      <w:r w:rsidR="00E865B4">
        <w:rPr>
          <w:rFonts w:asciiTheme="minorHAnsi" w:hAnsiTheme="minorHAnsi" w:cstheme="minorHAnsi"/>
          <w:b w:val="0"/>
          <w:sz w:val="22"/>
          <w:szCs w:val="22"/>
        </w:rPr>
        <w:t xml:space="preserve">% en </w:t>
      </w:r>
      <w:r w:rsidR="005F7AEC">
        <w:rPr>
          <w:rFonts w:asciiTheme="minorHAnsi" w:hAnsiTheme="minorHAnsi" w:cstheme="minorHAnsi"/>
          <w:b w:val="0"/>
          <w:sz w:val="22"/>
          <w:szCs w:val="22"/>
        </w:rPr>
        <w:t>octubre, noviembre y diciembre.</w:t>
      </w:r>
    </w:p>
    <w:p w14:paraId="43ACA78F" w14:textId="005BDB3B" w:rsidR="00322065" w:rsidRDefault="00322065" w:rsidP="00322065">
      <w:pPr>
        <w:jc w:val="center"/>
        <w:rPr>
          <w:rFonts w:asciiTheme="minorHAnsi" w:hAnsiTheme="minorHAnsi" w:cstheme="minorHAnsi"/>
          <w:b w:val="0"/>
          <w:sz w:val="22"/>
          <w:szCs w:val="22"/>
        </w:rPr>
      </w:pPr>
    </w:p>
    <w:p w14:paraId="15192CE7" w14:textId="322BEF1B" w:rsidR="00701FDE" w:rsidRDefault="00701FDE" w:rsidP="00C16287">
      <w:pPr>
        <w:jc w:val="center"/>
        <w:rPr>
          <w:rFonts w:asciiTheme="minorHAnsi" w:hAnsiTheme="minorHAnsi" w:cstheme="minorHAnsi"/>
          <w:b w:val="0"/>
          <w:sz w:val="22"/>
          <w:szCs w:val="22"/>
        </w:rPr>
      </w:pPr>
    </w:p>
    <w:p w14:paraId="2B51C2AF" w14:textId="77777777" w:rsidR="001803CE" w:rsidRDefault="001803CE" w:rsidP="00C16287">
      <w:pPr>
        <w:jc w:val="center"/>
        <w:rPr>
          <w:rFonts w:asciiTheme="minorHAnsi" w:hAnsiTheme="minorHAnsi" w:cstheme="minorHAnsi"/>
          <w:b w:val="0"/>
          <w:sz w:val="22"/>
          <w:szCs w:val="22"/>
        </w:rPr>
      </w:pPr>
    </w:p>
    <w:p w14:paraId="5F7E105B" w14:textId="1F6AB4F5" w:rsidR="001803CE" w:rsidRDefault="001803CE" w:rsidP="00C16287">
      <w:pPr>
        <w:jc w:val="center"/>
        <w:rPr>
          <w:rFonts w:asciiTheme="minorHAnsi" w:hAnsiTheme="minorHAnsi" w:cstheme="minorHAnsi"/>
          <w:b w:val="0"/>
          <w:sz w:val="22"/>
          <w:szCs w:val="22"/>
        </w:rPr>
      </w:pPr>
    </w:p>
    <w:p w14:paraId="3D93BF61" w14:textId="06B187F6" w:rsidR="00BC5CCF" w:rsidRDefault="00BC5CCF" w:rsidP="00C16287">
      <w:pPr>
        <w:jc w:val="center"/>
        <w:rPr>
          <w:rFonts w:asciiTheme="minorHAnsi" w:hAnsiTheme="minorHAnsi" w:cstheme="minorHAnsi"/>
          <w:b w:val="0"/>
          <w:sz w:val="22"/>
          <w:szCs w:val="22"/>
        </w:rPr>
      </w:pPr>
    </w:p>
    <w:p w14:paraId="2CB35E06" w14:textId="77777777" w:rsidR="002B2DDB" w:rsidRDefault="002B2DDB" w:rsidP="00C16287">
      <w:pPr>
        <w:jc w:val="center"/>
        <w:rPr>
          <w:rFonts w:asciiTheme="minorHAnsi" w:hAnsiTheme="minorHAnsi" w:cstheme="minorHAnsi"/>
          <w:b w:val="0"/>
          <w:sz w:val="22"/>
          <w:szCs w:val="22"/>
        </w:rPr>
      </w:pPr>
    </w:p>
    <w:p w14:paraId="20B30065" w14:textId="77092AF3" w:rsidR="002B2DDB" w:rsidRDefault="002B2DDB" w:rsidP="00C16287">
      <w:pPr>
        <w:jc w:val="center"/>
        <w:rPr>
          <w:rFonts w:asciiTheme="minorHAnsi" w:hAnsiTheme="minorHAnsi" w:cstheme="minorHAnsi"/>
          <w:b w:val="0"/>
          <w:sz w:val="22"/>
          <w:szCs w:val="22"/>
        </w:rPr>
      </w:pPr>
    </w:p>
    <w:p w14:paraId="7CEE5A6C" w14:textId="5BE23609" w:rsidR="003E48B9" w:rsidRDefault="003E48B9" w:rsidP="00C16287">
      <w:pPr>
        <w:jc w:val="center"/>
        <w:rPr>
          <w:rFonts w:asciiTheme="minorHAnsi" w:hAnsiTheme="minorHAnsi" w:cstheme="minorHAnsi"/>
          <w:b w:val="0"/>
          <w:sz w:val="22"/>
          <w:szCs w:val="22"/>
        </w:rPr>
      </w:pPr>
    </w:p>
    <w:p w14:paraId="37B6DEED" w14:textId="77777777" w:rsidR="00033673" w:rsidRDefault="00033673" w:rsidP="00C16287">
      <w:pPr>
        <w:jc w:val="center"/>
        <w:rPr>
          <w:rFonts w:asciiTheme="minorHAnsi" w:hAnsiTheme="minorHAnsi" w:cstheme="minorHAnsi"/>
          <w:b w:val="0"/>
          <w:sz w:val="22"/>
          <w:szCs w:val="22"/>
        </w:rPr>
      </w:pPr>
    </w:p>
    <w:p w14:paraId="0CCE5712" w14:textId="73BBCF41" w:rsidR="00033673" w:rsidRDefault="00033673" w:rsidP="00C16287">
      <w:pPr>
        <w:jc w:val="center"/>
        <w:rPr>
          <w:rFonts w:asciiTheme="minorHAnsi" w:hAnsiTheme="minorHAnsi" w:cstheme="minorHAnsi"/>
          <w:b w:val="0"/>
          <w:sz w:val="22"/>
          <w:szCs w:val="22"/>
        </w:rPr>
      </w:pPr>
      <w:r w:rsidRPr="00033673">
        <w:rPr>
          <w:noProof/>
        </w:rPr>
        <w:lastRenderedPageBreak/>
        <w:drawing>
          <wp:inline distT="0" distB="0" distL="0" distR="0" wp14:anchorId="6AD819E5" wp14:editId="560A8864">
            <wp:extent cx="5613400" cy="3087370"/>
            <wp:effectExtent l="0" t="0" r="6350" b="0"/>
            <wp:docPr id="119591934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3400" cy="3087370"/>
                    </a:xfrm>
                    <a:prstGeom prst="rect">
                      <a:avLst/>
                    </a:prstGeom>
                    <a:noFill/>
                    <a:ln>
                      <a:noFill/>
                    </a:ln>
                  </pic:spPr>
                </pic:pic>
              </a:graphicData>
            </a:graphic>
          </wp:inline>
        </w:drawing>
      </w:r>
    </w:p>
    <w:p w14:paraId="0BB826FE" w14:textId="7D930907" w:rsidR="00AD45BE" w:rsidRPr="00EC46FE" w:rsidRDefault="00AD45BE" w:rsidP="00C16287">
      <w:pPr>
        <w:jc w:val="center"/>
        <w:rPr>
          <w:rFonts w:asciiTheme="minorHAnsi" w:hAnsiTheme="minorHAnsi" w:cstheme="minorHAnsi"/>
          <w:b w:val="0"/>
          <w:sz w:val="22"/>
          <w:szCs w:val="22"/>
        </w:rPr>
      </w:pPr>
      <w:r w:rsidRPr="00EC46FE">
        <w:rPr>
          <w:rFonts w:asciiTheme="minorHAnsi" w:hAnsiTheme="minorHAnsi" w:cstheme="minorHAnsi"/>
          <w:b w:val="0"/>
          <w:sz w:val="22"/>
          <w:szCs w:val="22"/>
        </w:rPr>
        <w:t>Fuente: Departamento de Estudios CNC</w:t>
      </w:r>
    </w:p>
    <w:p w14:paraId="32BC9A71" w14:textId="77777777" w:rsidR="00AD45BE" w:rsidRPr="00EC46FE" w:rsidRDefault="00AD45BE" w:rsidP="00AD45BE">
      <w:pPr>
        <w:jc w:val="both"/>
        <w:rPr>
          <w:rFonts w:asciiTheme="minorHAnsi" w:hAnsiTheme="minorHAnsi" w:cstheme="minorHAnsi"/>
          <w:b w:val="0"/>
          <w:sz w:val="22"/>
          <w:szCs w:val="22"/>
        </w:rPr>
      </w:pPr>
    </w:p>
    <w:p w14:paraId="087DB56C" w14:textId="77777777" w:rsidR="00AD45BE" w:rsidRPr="00EC46FE" w:rsidRDefault="00AD45BE" w:rsidP="00AD45BE">
      <w:pPr>
        <w:jc w:val="both"/>
        <w:rPr>
          <w:rFonts w:asciiTheme="minorHAnsi" w:hAnsiTheme="minorHAnsi" w:cstheme="minorHAnsi"/>
          <w:b w:val="0"/>
          <w:sz w:val="22"/>
          <w:szCs w:val="22"/>
        </w:rPr>
      </w:pPr>
    </w:p>
    <w:p w14:paraId="425F11BE" w14:textId="77777777" w:rsidR="00D412F1" w:rsidRDefault="00D412F1" w:rsidP="00C721ED">
      <w:pPr>
        <w:jc w:val="both"/>
        <w:rPr>
          <w:rFonts w:asciiTheme="minorHAnsi" w:hAnsiTheme="minorHAnsi" w:cstheme="minorHAnsi"/>
          <w:color w:val="1F497D" w:themeColor="text2"/>
          <w:sz w:val="22"/>
          <w:szCs w:val="22"/>
        </w:rPr>
      </w:pPr>
    </w:p>
    <w:p w14:paraId="3F0C4F65" w14:textId="382018AA" w:rsidR="00C721ED" w:rsidRDefault="00C721ED" w:rsidP="00C721ED">
      <w:pPr>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Canal de Ventas</w:t>
      </w:r>
    </w:p>
    <w:p w14:paraId="564EAAE2" w14:textId="77777777" w:rsidR="00C721ED" w:rsidRDefault="00C721ED" w:rsidP="00C721ED">
      <w:pPr>
        <w:jc w:val="both"/>
        <w:rPr>
          <w:rFonts w:asciiTheme="minorHAnsi" w:hAnsiTheme="minorHAnsi" w:cstheme="minorHAnsi"/>
          <w:color w:val="1F497D" w:themeColor="text2"/>
          <w:sz w:val="22"/>
          <w:szCs w:val="22"/>
        </w:rPr>
      </w:pPr>
    </w:p>
    <w:p w14:paraId="22FE8E19" w14:textId="2E11317D" w:rsidR="00C721ED" w:rsidRDefault="00C721ED" w:rsidP="00C721ED">
      <w:pPr>
        <w:jc w:val="both"/>
        <w:rPr>
          <w:rFonts w:asciiTheme="minorHAnsi" w:hAnsiTheme="minorHAnsi" w:cstheme="minorHAnsi"/>
          <w:b w:val="0"/>
          <w:sz w:val="22"/>
          <w:szCs w:val="22"/>
          <w:lang w:val="es-ES_tradnl"/>
        </w:rPr>
      </w:pPr>
      <w:r w:rsidRPr="00013B28">
        <w:rPr>
          <w:rFonts w:asciiTheme="minorHAnsi" w:hAnsiTheme="minorHAnsi" w:cstheme="minorHAnsi"/>
          <w:b w:val="0"/>
          <w:sz w:val="22"/>
          <w:szCs w:val="22"/>
          <w:lang w:val="es-ES_tradnl"/>
        </w:rPr>
        <w:t xml:space="preserve">Desde el segundo trimestre 2022, se </w:t>
      </w:r>
      <w:r>
        <w:rPr>
          <w:rFonts w:asciiTheme="minorHAnsi" w:hAnsiTheme="minorHAnsi" w:cstheme="minorHAnsi"/>
          <w:b w:val="0"/>
          <w:sz w:val="22"/>
          <w:szCs w:val="22"/>
          <w:lang w:val="es-ES_tradnl"/>
        </w:rPr>
        <w:t>com</w:t>
      </w:r>
      <w:r w:rsidR="006774A7">
        <w:rPr>
          <w:rFonts w:asciiTheme="minorHAnsi" w:hAnsiTheme="minorHAnsi" w:cstheme="minorHAnsi"/>
          <w:b w:val="0"/>
          <w:sz w:val="22"/>
          <w:szCs w:val="22"/>
          <w:lang w:val="es-ES_tradnl"/>
        </w:rPr>
        <w:t>enzó</w:t>
      </w:r>
      <w:r>
        <w:rPr>
          <w:rFonts w:asciiTheme="minorHAnsi" w:hAnsiTheme="minorHAnsi" w:cstheme="minorHAnsi"/>
          <w:b w:val="0"/>
          <w:sz w:val="22"/>
          <w:szCs w:val="22"/>
          <w:lang w:val="es-ES_tradnl"/>
        </w:rPr>
        <w:t xml:space="preserve"> a incluir en este indicador las ventas por canal. De esta manera se evidencia </w:t>
      </w:r>
      <w:r w:rsidR="00733A25">
        <w:rPr>
          <w:rFonts w:asciiTheme="minorHAnsi" w:hAnsiTheme="minorHAnsi" w:cstheme="minorHAnsi"/>
          <w:b w:val="0"/>
          <w:sz w:val="22"/>
          <w:szCs w:val="22"/>
          <w:lang w:val="es-ES_tradnl"/>
        </w:rPr>
        <w:t>que,</w:t>
      </w:r>
      <w:r w:rsidR="00694F71">
        <w:rPr>
          <w:rFonts w:asciiTheme="minorHAnsi" w:hAnsiTheme="minorHAnsi" w:cstheme="minorHAnsi"/>
          <w:b w:val="0"/>
          <w:sz w:val="22"/>
          <w:szCs w:val="22"/>
          <w:lang w:val="es-ES_tradnl"/>
        </w:rPr>
        <w:t xml:space="preserve"> en el </w:t>
      </w:r>
      <w:r w:rsidR="00E36598">
        <w:rPr>
          <w:rFonts w:asciiTheme="minorHAnsi" w:hAnsiTheme="minorHAnsi" w:cstheme="minorHAnsi"/>
          <w:b w:val="0"/>
          <w:sz w:val="22"/>
          <w:szCs w:val="22"/>
          <w:lang w:val="es-ES_tradnl"/>
        </w:rPr>
        <w:t>cuarto</w:t>
      </w:r>
      <w:r w:rsidR="00694F71">
        <w:rPr>
          <w:rFonts w:asciiTheme="minorHAnsi" w:hAnsiTheme="minorHAnsi" w:cstheme="minorHAnsi"/>
          <w:b w:val="0"/>
          <w:sz w:val="22"/>
          <w:szCs w:val="22"/>
          <w:lang w:val="es-ES_tradnl"/>
        </w:rPr>
        <w:t xml:space="preserve"> trimestre </w:t>
      </w:r>
      <w:r w:rsidR="00E04828">
        <w:rPr>
          <w:rFonts w:asciiTheme="minorHAnsi" w:hAnsiTheme="minorHAnsi" w:cstheme="minorHAnsi"/>
          <w:b w:val="0"/>
          <w:sz w:val="22"/>
          <w:szCs w:val="22"/>
          <w:lang w:val="es-ES_tradnl"/>
        </w:rPr>
        <w:t>de este 202</w:t>
      </w:r>
      <w:r w:rsidR="000D35F9">
        <w:rPr>
          <w:rFonts w:asciiTheme="minorHAnsi" w:hAnsiTheme="minorHAnsi" w:cstheme="minorHAnsi"/>
          <w:b w:val="0"/>
          <w:sz w:val="22"/>
          <w:szCs w:val="22"/>
          <w:lang w:val="es-ES_tradnl"/>
        </w:rPr>
        <w:t>5</w:t>
      </w:r>
      <w:r w:rsidR="00694F71">
        <w:rPr>
          <w:rFonts w:asciiTheme="minorHAnsi" w:hAnsiTheme="minorHAnsi" w:cstheme="minorHAnsi"/>
          <w:b w:val="0"/>
          <w:sz w:val="22"/>
          <w:szCs w:val="22"/>
          <w:lang w:val="es-ES_tradnl"/>
        </w:rPr>
        <w:t>,</w:t>
      </w:r>
      <w:r>
        <w:rPr>
          <w:rFonts w:asciiTheme="minorHAnsi" w:hAnsiTheme="minorHAnsi" w:cstheme="minorHAnsi"/>
          <w:b w:val="0"/>
          <w:sz w:val="22"/>
          <w:szCs w:val="22"/>
          <w:lang w:val="es-ES_tradnl"/>
        </w:rPr>
        <w:t xml:space="preserve"> a nivel nacional </w:t>
      </w:r>
      <w:r w:rsidR="00E04828">
        <w:rPr>
          <w:rFonts w:asciiTheme="minorHAnsi" w:hAnsiTheme="minorHAnsi" w:cstheme="minorHAnsi"/>
          <w:b w:val="0"/>
          <w:sz w:val="22"/>
          <w:szCs w:val="22"/>
          <w:lang w:val="es-ES_tradnl"/>
        </w:rPr>
        <w:t xml:space="preserve">un </w:t>
      </w:r>
      <w:r w:rsidR="004E37B2">
        <w:rPr>
          <w:rFonts w:asciiTheme="minorHAnsi" w:hAnsiTheme="minorHAnsi" w:cstheme="minorHAnsi"/>
          <w:b w:val="0"/>
          <w:sz w:val="22"/>
          <w:szCs w:val="22"/>
          <w:lang w:val="es-ES_tradnl"/>
        </w:rPr>
        <w:t>7</w:t>
      </w:r>
      <w:r w:rsidR="005A31D4">
        <w:rPr>
          <w:rFonts w:asciiTheme="minorHAnsi" w:hAnsiTheme="minorHAnsi" w:cstheme="minorHAnsi"/>
          <w:b w:val="0"/>
          <w:sz w:val="22"/>
          <w:szCs w:val="22"/>
          <w:lang w:val="es-ES_tradnl"/>
        </w:rPr>
        <w:t>5,</w:t>
      </w:r>
      <w:r w:rsidR="00103C64">
        <w:rPr>
          <w:rFonts w:asciiTheme="minorHAnsi" w:hAnsiTheme="minorHAnsi" w:cstheme="minorHAnsi"/>
          <w:b w:val="0"/>
          <w:sz w:val="22"/>
          <w:szCs w:val="22"/>
          <w:lang w:val="es-ES_tradnl"/>
        </w:rPr>
        <w:t>9</w:t>
      </w:r>
      <w:r w:rsidR="00E04828">
        <w:rPr>
          <w:rFonts w:asciiTheme="minorHAnsi" w:hAnsiTheme="minorHAnsi" w:cstheme="minorHAnsi"/>
          <w:b w:val="0"/>
          <w:sz w:val="22"/>
          <w:szCs w:val="22"/>
          <w:lang w:val="es-ES_tradnl"/>
        </w:rPr>
        <w:t xml:space="preserve">% </w:t>
      </w:r>
      <w:r>
        <w:rPr>
          <w:rFonts w:asciiTheme="minorHAnsi" w:hAnsiTheme="minorHAnsi" w:cstheme="minorHAnsi"/>
          <w:b w:val="0"/>
          <w:sz w:val="22"/>
          <w:szCs w:val="22"/>
          <w:lang w:val="es-ES_tradnl"/>
        </w:rPr>
        <w:t>de las ventas son presenciales</w:t>
      </w:r>
      <w:r w:rsidR="000D35F9">
        <w:rPr>
          <w:rFonts w:asciiTheme="minorHAnsi" w:hAnsiTheme="minorHAnsi" w:cstheme="minorHAnsi"/>
          <w:b w:val="0"/>
          <w:sz w:val="22"/>
          <w:szCs w:val="22"/>
          <w:lang w:val="es-ES_tradnl"/>
        </w:rPr>
        <w:t xml:space="preserve">, </w:t>
      </w:r>
      <w:r w:rsidR="005A31D4">
        <w:rPr>
          <w:rFonts w:asciiTheme="minorHAnsi" w:hAnsiTheme="minorHAnsi" w:cstheme="minorHAnsi"/>
          <w:b w:val="0"/>
          <w:sz w:val="22"/>
          <w:szCs w:val="22"/>
          <w:lang w:val="es-ES_tradnl"/>
        </w:rPr>
        <w:t>en línea con</w:t>
      </w:r>
      <w:r w:rsidR="00F2159A">
        <w:rPr>
          <w:rFonts w:asciiTheme="minorHAnsi" w:hAnsiTheme="minorHAnsi" w:cstheme="minorHAnsi"/>
          <w:b w:val="0"/>
          <w:sz w:val="22"/>
          <w:szCs w:val="22"/>
          <w:lang w:val="es-ES_tradnl"/>
        </w:rPr>
        <w:t xml:space="preserve"> </w:t>
      </w:r>
      <w:r w:rsidR="006125A5">
        <w:rPr>
          <w:rFonts w:asciiTheme="minorHAnsi" w:hAnsiTheme="minorHAnsi" w:cstheme="minorHAnsi"/>
          <w:b w:val="0"/>
          <w:sz w:val="22"/>
          <w:szCs w:val="22"/>
          <w:lang w:val="es-ES_tradnl"/>
        </w:rPr>
        <w:t>el trimes</w:t>
      </w:r>
      <w:r w:rsidR="00A84F52">
        <w:rPr>
          <w:rFonts w:asciiTheme="minorHAnsi" w:hAnsiTheme="minorHAnsi" w:cstheme="minorHAnsi"/>
          <w:b w:val="0"/>
          <w:sz w:val="22"/>
          <w:szCs w:val="22"/>
          <w:lang w:val="es-ES_tradnl"/>
        </w:rPr>
        <w:t>tre anterior</w:t>
      </w:r>
      <w:r w:rsidR="00650AB6">
        <w:rPr>
          <w:rFonts w:asciiTheme="minorHAnsi" w:hAnsiTheme="minorHAnsi" w:cstheme="minorHAnsi"/>
          <w:b w:val="0"/>
          <w:sz w:val="22"/>
          <w:szCs w:val="22"/>
          <w:lang w:val="es-ES_tradnl"/>
        </w:rPr>
        <w:t xml:space="preserve">, luego </w:t>
      </w:r>
      <w:r>
        <w:rPr>
          <w:rFonts w:asciiTheme="minorHAnsi" w:hAnsiTheme="minorHAnsi" w:cstheme="minorHAnsi"/>
          <w:b w:val="0"/>
          <w:sz w:val="22"/>
          <w:szCs w:val="22"/>
          <w:lang w:val="es-ES_tradnl"/>
        </w:rPr>
        <w:t xml:space="preserve">un </w:t>
      </w:r>
      <w:r w:rsidR="00103C64">
        <w:rPr>
          <w:rFonts w:asciiTheme="minorHAnsi" w:hAnsiTheme="minorHAnsi" w:cstheme="minorHAnsi"/>
          <w:b w:val="0"/>
          <w:sz w:val="22"/>
          <w:szCs w:val="22"/>
          <w:lang w:val="es-ES_tradnl"/>
        </w:rPr>
        <w:t>6,7</w:t>
      </w:r>
      <w:r>
        <w:rPr>
          <w:rFonts w:asciiTheme="minorHAnsi" w:hAnsiTheme="minorHAnsi" w:cstheme="minorHAnsi"/>
          <w:b w:val="0"/>
          <w:sz w:val="22"/>
          <w:szCs w:val="22"/>
          <w:lang w:val="es-ES_tradnl"/>
        </w:rPr>
        <w:t xml:space="preserve">% se </w:t>
      </w:r>
      <w:r w:rsidR="00592026">
        <w:rPr>
          <w:rFonts w:asciiTheme="minorHAnsi" w:hAnsiTheme="minorHAnsi" w:cstheme="minorHAnsi"/>
          <w:b w:val="0"/>
          <w:sz w:val="22"/>
          <w:szCs w:val="22"/>
          <w:lang w:val="es-ES_tradnl"/>
        </w:rPr>
        <w:t>realizan</w:t>
      </w:r>
      <w:r>
        <w:rPr>
          <w:rFonts w:asciiTheme="minorHAnsi" w:hAnsiTheme="minorHAnsi" w:cstheme="minorHAnsi"/>
          <w:b w:val="0"/>
          <w:sz w:val="22"/>
          <w:szCs w:val="22"/>
          <w:lang w:val="es-ES_tradnl"/>
        </w:rPr>
        <w:t xml:space="preserve"> a través de </w:t>
      </w:r>
      <w:r w:rsidR="00ED1C78">
        <w:rPr>
          <w:rFonts w:asciiTheme="minorHAnsi" w:hAnsiTheme="minorHAnsi" w:cstheme="minorHAnsi"/>
          <w:b w:val="0"/>
          <w:sz w:val="22"/>
          <w:szCs w:val="22"/>
          <w:lang w:val="es-ES_tradnl"/>
        </w:rPr>
        <w:t>canales</w:t>
      </w:r>
      <w:r>
        <w:rPr>
          <w:rFonts w:asciiTheme="minorHAnsi" w:hAnsiTheme="minorHAnsi" w:cstheme="minorHAnsi"/>
          <w:b w:val="0"/>
          <w:sz w:val="22"/>
          <w:szCs w:val="22"/>
          <w:lang w:val="es-ES_tradnl"/>
        </w:rPr>
        <w:t xml:space="preserve"> digitales propi</w:t>
      </w:r>
      <w:r w:rsidR="00ED1C78">
        <w:rPr>
          <w:rFonts w:asciiTheme="minorHAnsi" w:hAnsiTheme="minorHAnsi" w:cstheme="minorHAnsi"/>
          <w:b w:val="0"/>
          <w:sz w:val="22"/>
          <w:szCs w:val="22"/>
          <w:lang w:val="es-ES_tradnl"/>
        </w:rPr>
        <w:t>o</w:t>
      </w:r>
      <w:r>
        <w:rPr>
          <w:rFonts w:asciiTheme="minorHAnsi" w:hAnsiTheme="minorHAnsi" w:cstheme="minorHAnsi"/>
          <w:b w:val="0"/>
          <w:sz w:val="22"/>
          <w:szCs w:val="22"/>
          <w:lang w:val="es-ES_tradnl"/>
        </w:rPr>
        <w:t>s</w:t>
      </w:r>
      <w:r w:rsidR="00A84F52">
        <w:rPr>
          <w:rFonts w:asciiTheme="minorHAnsi" w:hAnsiTheme="minorHAnsi" w:cstheme="minorHAnsi"/>
          <w:b w:val="0"/>
          <w:sz w:val="22"/>
          <w:szCs w:val="22"/>
          <w:lang w:val="es-ES_tradnl"/>
        </w:rPr>
        <w:t xml:space="preserve"> </w:t>
      </w:r>
      <w:r>
        <w:rPr>
          <w:rFonts w:asciiTheme="minorHAnsi" w:hAnsiTheme="minorHAnsi" w:cstheme="minorHAnsi"/>
          <w:b w:val="0"/>
          <w:sz w:val="22"/>
          <w:szCs w:val="22"/>
          <w:lang w:val="es-ES_tradnl"/>
        </w:rPr>
        <w:t xml:space="preserve">y un </w:t>
      </w:r>
      <w:r w:rsidR="006C176D">
        <w:rPr>
          <w:rFonts w:asciiTheme="minorHAnsi" w:hAnsiTheme="minorHAnsi" w:cstheme="minorHAnsi"/>
          <w:b w:val="0"/>
          <w:sz w:val="22"/>
          <w:szCs w:val="22"/>
          <w:lang w:val="es-ES_tradnl"/>
        </w:rPr>
        <w:t>17,</w:t>
      </w:r>
      <w:r w:rsidR="00103C64">
        <w:rPr>
          <w:rFonts w:asciiTheme="minorHAnsi" w:hAnsiTheme="minorHAnsi" w:cstheme="minorHAnsi"/>
          <w:b w:val="0"/>
          <w:sz w:val="22"/>
          <w:szCs w:val="22"/>
          <w:lang w:val="es-ES_tradnl"/>
        </w:rPr>
        <w:t>4</w:t>
      </w:r>
      <w:r>
        <w:rPr>
          <w:rFonts w:asciiTheme="minorHAnsi" w:hAnsiTheme="minorHAnsi" w:cstheme="minorHAnsi"/>
          <w:b w:val="0"/>
          <w:sz w:val="22"/>
          <w:szCs w:val="22"/>
          <w:lang w:val="es-ES_tradnl"/>
        </w:rPr>
        <w:t>% a través de plataformas externas</w:t>
      </w:r>
      <w:r w:rsidR="00615C2C">
        <w:rPr>
          <w:rFonts w:asciiTheme="minorHAnsi" w:hAnsiTheme="minorHAnsi" w:cstheme="minorHAnsi"/>
          <w:b w:val="0"/>
          <w:sz w:val="22"/>
          <w:szCs w:val="22"/>
          <w:lang w:val="es-ES_tradnl"/>
        </w:rPr>
        <w:t>.</w:t>
      </w:r>
    </w:p>
    <w:p w14:paraId="1A9E2170" w14:textId="77777777" w:rsidR="00C721ED" w:rsidRDefault="00C721ED" w:rsidP="00C721ED">
      <w:pPr>
        <w:jc w:val="both"/>
        <w:rPr>
          <w:rFonts w:asciiTheme="minorHAnsi" w:hAnsiTheme="minorHAnsi" w:cstheme="minorHAnsi"/>
          <w:b w:val="0"/>
          <w:sz w:val="22"/>
          <w:szCs w:val="22"/>
          <w:lang w:val="es-ES_tradnl"/>
        </w:rPr>
      </w:pPr>
    </w:p>
    <w:p w14:paraId="3F757CAF" w14:textId="301AD2E0" w:rsidR="00C721ED" w:rsidRDefault="00C721ED" w:rsidP="00C721ED">
      <w:pPr>
        <w:jc w:val="both"/>
        <w:rPr>
          <w:rFonts w:asciiTheme="minorHAnsi" w:hAnsiTheme="minorHAnsi" w:cstheme="minorHAnsi"/>
          <w:b w:val="0"/>
          <w:sz w:val="22"/>
          <w:szCs w:val="22"/>
          <w:lang w:val="es-ES_tradnl"/>
        </w:rPr>
      </w:pPr>
      <w:r>
        <w:rPr>
          <w:rFonts w:asciiTheme="minorHAnsi" w:hAnsiTheme="minorHAnsi" w:cstheme="minorHAnsi"/>
          <w:b w:val="0"/>
          <w:sz w:val="22"/>
          <w:szCs w:val="22"/>
          <w:lang w:val="es-ES_tradnl"/>
        </w:rPr>
        <w:t xml:space="preserve">En cuanto a RM y resto de las regiones, se puede ver que </w:t>
      </w:r>
      <w:r w:rsidR="00C00B45">
        <w:rPr>
          <w:rFonts w:asciiTheme="minorHAnsi" w:hAnsiTheme="minorHAnsi" w:cstheme="minorHAnsi"/>
          <w:b w:val="0"/>
          <w:sz w:val="22"/>
          <w:szCs w:val="22"/>
          <w:lang w:val="es-ES_tradnl"/>
        </w:rPr>
        <w:t xml:space="preserve">la venta presencial </w:t>
      </w:r>
      <w:r w:rsidR="00262818">
        <w:rPr>
          <w:rFonts w:asciiTheme="minorHAnsi" w:hAnsiTheme="minorHAnsi" w:cstheme="minorHAnsi"/>
          <w:b w:val="0"/>
          <w:sz w:val="22"/>
          <w:szCs w:val="22"/>
          <w:lang w:val="es-ES_tradnl"/>
        </w:rPr>
        <w:t>continúa pesando</w:t>
      </w:r>
      <w:r w:rsidR="009A4CF8">
        <w:rPr>
          <w:rFonts w:asciiTheme="minorHAnsi" w:hAnsiTheme="minorHAnsi" w:cstheme="minorHAnsi"/>
          <w:b w:val="0"/>
          <w:sz w:val="22"/>
          <w:szCs w:val="22"/>
          <w:lang w:val="es-ES_tradnl"/>
        </w:rPr>
        <w:t xml:space="preserve"> </w:t>
      </w:r>
      <w:r w:rsidR="00B0299F">
        <w:rPr>
          <w:rFonts w:asciiTheme="minorHAnsi" w:hAnsiTheme="minorHAnsi" w:cstheme="minorHAnsi"/>
          <w:b w:val="0"/>
          <w:sz w:val="22"/>
          <w:szCs w:val="22"/>
          <w:lang w:val="es-ES_tradnl"/>
        </w:rPr>
        <w:t xml:space="preserve">levemente </w:t>
      </w:r>
      <w:r w:rsidR="009A4CF8">
        <w:rPr>
          <w:rFonts w:asciiTheme="minorHAnsi" w:hAnsiTheme="minorHAnsi" w:cstheme="minorHAnsi"/>
          <w:b w:val="0"/>
          <w:sz w:val="22"/>
          <w:szCs w:val="22"/>
          <w:lang w:val="es-ES_tradnl"/>
        </w:rPr>
        <w:t>más en</w:t>
      </w:r>
      <w:r w:rsidR="00C00B45">
        <w:rPr>
          <w:rFonts w:asciiTheme="minorHAnsi" w:hAnsiTheme="minorHAnsi" w:cstheme="minorHAnsi"/>
          <w:b w:val="0"/>
          <w:sz w:val="22"/>
          <w:szCs w:val="22"/>
          <w:lang w:val="es-ES_tradnl"/>
        </w:rPr>
        <w:t xml:space="preserve"> regiones, </w:t>
      </w:r>
      <w:r w:rsidR="009A4CF8">
        <w:rPr>
          <w:rFonts w:asciiTheme="minorHAnsi" w:hAnsiTheme="minorHAnsi" w:cstheme="minorHAnsi"/>
          <w:b w:val="0"/>
          <w:sz w:val="22"/>
          <w:szCs w:val="22"/>
          <w:lang w:val="es-ES_tradnl"/>
        </w:rPr>
        <w:t>alcanzando</w:t>
      </w:r>
      <w:r w:rsidR="00C00B45">
        <w:rPr>
          <w:rFonts w:asciiTheme="minorHAnsi" w:hAnsiTheme="minorHAnsi" w:cstheme="minorHAnsi"/>
          <w:b w:val="0"/>
          <w:sz w:val="22"/>
          <w:szCs w:val="22"/>
          <w:lang w:val="es-ES_tradnl"/>
        </w:rPr>
        <w:t xml:space="preserve"> un </w:t>
      </w:r>
      <w:r w:rsidR="00103C64">
        <w:rPr>
          <w:rFonts w:asciiTheme="minorHAnsi" w:hAnsiTheme="minorHAnsi" w:cstheme="minorHAnsi"/>
          <w:b w:val="0"/>
          <w:sz w:val="22"/>
          <w:szCs w:val="22"/>
          <w:lang w:val="es-ES_tradnl"/>
        </w:rPr>
        <w:t>78,7</w:t>
      </w:r>
      <w:r w:rsidR="00C00B45">
        <w:rPr>
          <w:rFonts w:asciiTheme="minorHAnsi" w:hAnsiTheme="minorHAnsi" w:cstheme="minorHAnsi"/>
          <w:b w:val="0"/>
          <w:sz w:val="22"/>
          <w:szCs w:val="22"/>
          <w:lang w:val="es-ES_tradnl"/>
        </w:rPr>
        <w:t xml:space="preserve">% versus </w:t>
      </w:r>
      <w:r w:rsidR="000D35F9">
        <w:rPr>
          <w:rFonts w:asciiTheme="minorHAnsi" w:hAnsiTheme="minorHAnsi" w:cstheme="minorHAnsi"/>
          <w:b w:val="0"/>
          <w:sz w:val="22"/>
          <w:szCs w:val="22"/>
          <w:lang w:val="es-ES_tradnl"/>
        </w:rPr>
        <w:t>7</w:t>
      </w:r>
      <w:r w:rsidR="00103C64">
        <w:rPr>
          <w:rFonts w:asciiTheme="minorHAnsi" w:hAnsiTheme="minorHAnsi" w:cstheme="minorHAnsi"/>
          <w:b w:val="0"/>
          <w:sz w:val="22"/>
          <w:szCs w:val="22"/>
          <w:lang w:val="es-ES_tradnl"/>
        </w:rPr>
        <w:t>3,9</w:t>
      </w:r>
      <w:r w:rsidR="007345DA">
        <w:rPr>
          <w:rFonts w:asciiTheme="minorHAnsi" w:hAnsiTheme="minorHAnsi" w:cstheme="minorHAnsi"/>
          <w:b w:val="0"/>
          <w:sz w:val="22"/>
          <w:szCs w:val="22"/>
          <w:lang w:val="es-ES_tradnl"/>
        </w:rPr>
        <w:t xml:space="preserve">% en RM. </w:t>
      </w:r>
      <w:r w:rsidR="00D40575">
        <w:rPr>
          <w:rFonts w:asciiTheme="minorHAnsi" w:hAnsiTheme="minorHAnsi" w:cstheme="minorHAnsi"/>
          <w:b w:val="0"/>
          <w:sz w:val="22"/>
          <w:szCs w:val="22"/>
          <w:lang w:val="es-ES_tradnl"/>
        </w:rPr>
        <w:t>Respecto a la</w:t>
      </w:r>
      <w:r w:rsidR="007345DA">
        <w:rPr>
          <w:rFonts w:asciiTheme="minorHAnsi" w:hAnsiTheme="minorHAnsi" w:cstheme="minorHAnsi"/>
          <w:b w:val="0"/>
          <w:sz w:val="22"/>
          <w:szCs w:val="22"/>
          <w:lang w:val="es-ES_tradnl"/>
        </w:rPr>
        <w:t xml:space="preserve"> venta online </w:t>
      </w:r>
      <w:r w:rsidR="008E6906">
        <w:rPr>
          <w:rFonts w:asciiTheme="minorHAnsi" w:hAnsiTheme="minorHAnsi" w:cstheme="minorHAnsi"/>
          <w:b w:val="0"/>
          <w:sz w:val="22"/>
          <w:szCs w:val="22"/>
          <w:lang w:val="es-ES_tradnl"/>
        </w:rPr>
        <w:t xml:space="preserve">a través de canales propios, </w:t>
      </w:r>
      <w:r w:rsidR="007345DA">
        <w:rPr>
          <w:rFonts w:asciiTheme="minorHAnsi" w:hAnsiTheme="minorHAnsi" w:cstheme="minorHAnsi"/>
          <w:b w:val="0"/>
          <w:sz w:val="22"/>
          <w:szCs w:val="22"/>
          <w:lang w:val="es-ES_tradnl"/>
        </w:rPr>
        <w:t xml:space="preserve">en regiones </w:t>
      </w:r>
      <w:r w:rsidR="008E6906">
        <w:rPr>
          <w:rFonts w:asciiTheme="minorHAnsi" w:hAnsiTheme="minorHAnsi" w:cstheme="minorHAnsi"/>
          <w:b w:val="0"/>
          <w:sz w:val="22"/>
          <w:szCs w:val="22"/>
          <w:lang w:val="es-ES_tradnl"/>
        </w:rPr>
        <w:t xml:space="preserve">alcanza un </w:t>
      </w:r>
      <w:r w:rsidR="009826F9">
        <w:rPr>
          <w:rFonts w:asciiTheme="minorHAnsi" w:hAnsiTheme="minorHAnsi" w:cstheme="minorHAnsi"/>
          <w:b w:val="0"/>
          <w:sz w:val="22"/>
          <w:szCs w:val="22"/>
          <w:lang w:val="es-ES_tradnl"/>
        </w:rPr>
        <w:t>6,</w:t>
      </w:r>
      <w:r w:rsidR="00103C64">
        <w:rPr>
          <w:rFonts w:asciiTheme="minorHAnsi" w:hAnsiTheme="minorHAnsi" w:cstheme="minorHAnsi"/>
          <w:b w:val="0"/>
          <w:sz w:val="22"/>
          <w:szCs w:val="22"/>
          <w:lang w:val="es-ES_tradnl"/>
        </w:rPr>
        <w:t>2</w:t>
      </w:r>
      <w:r w:rsidR="007345DA">
        <w:rPr>
          <w:rFonts w:asciiTheme="minorHAnsi" w:hAnsiTheme="minorHAnsi" w:cstheme="minorHAnsi"/>
          <w:b w:val="0"/>
          <w:sz w:val="22"/>
          <w:szCs w:val="22"/>
          <w:lang w:val="es-ES_tradnl"/>
        </w:rPr>
        <w:t xml:space="preserve">% </w:t>
      </w:r>
      <w:r w:rsidR="008E6906">
        <w:rPr>
          <w:rFonts w:asciiTheme="minorHAnsi" w:hAnsiTheme="minorHAnsi" w:cstheme="minorHAnsi"/>
          <w:b w:val="0"/>
          <w:sz w:val="22"/>
          <w:szCs w:val="22"/>
          <w:lang w:val="es-ES_tradnl"/>
        </w:rPr>
        <w:t>y en</w:t>
      </w:r>
      <w:r w:rsidR="00AE6322">
        <w:rPr>
          <w:rFonts w:asciiTheme="minorHAnsi" w:hAnsiTheme="minorHAnsi" w:cstheme="minorHAnsi"/>
          <w:b w:val="0"/>
          <w:sz w:val="22"/>
          <w:szCs w:val="22"/>
          <w:lang w:val="es-ES_tradnl"/>
        </w:rPr>
        <w:t xml:space="preserve"> RM</w:t>
      </w:r>
      <w:r w:rsidR="00D82284">
        <w:rPr>
          <w:rFonts w:asciiTheme="minorHAnsi" w:hAnsiTheme="minorHAnsi" w:cstheme="minorHAnsi"/>
          <w:b w:val="0"/>
          <w:sz w:val="22"/>
          <w:szCs w:val="22"/>
          <w:lang w:val="es-ES_tradnl"/>
        </w:rPr>
        <w:t xml:space="preserve"> </w:t>
      </w:r>
      <w:r w:rsidR="008E6906">
        <w:rPr>
          <w:rFonts w:asciiTheme="minorHAnsi" w:hAnsiTheme="minorHAnsi" w:cstheme="minorHAnsi"/>
          <w:b w:val="0"/>
          <w:sz w:val="22"/>
          <w:szCs w:val="22"/>
          <w:lang w:val="es-ES_tradnl"/>
        </w:rPr>
        <w:t xml:space="preserve">un </w:t>
      </w:r>
      <w:r w:rsidR="009B782F">
        <w:rPr>
          <w:rFonts w:asciiTheme="minorHAnsi" w:hAnsiTheme="minorHAnsi" w:cstheme="minorHAnsi"/>
          <w:b w:val="0"/>
          <w:sz w:val="22"/>
          <w:szCs w:val="22"/>
          <w:lang w:val="es-ES_tradnl"/>
        </w:rPr>
        <w:t>7,</w:t>
      </w:r>
      <w:r w:rsidR="00103C64">
        <w:rPr>
          <w:rFonts w:asciiTheme="minorHAnsi" w:hAnsiTheme="minorHAnsi" w:cstheme="minorHAnsi"/>
          <w:b w:val="0"/>
          <w:sz w:val="22"/>
          <w:szCs w:val="22"/>
          <w:lang w:val="es-ES_tradnl"/>
        </w:rPr>
        <w:t>0</w:t>
      </w:r>
      <w:r w:rsidR="00AE6322">
        <w:rPr>
          <w:rFonts w:asciiTheme="minorHAnsi" w:hAnsiTheme="minorHAnsi" w:cstheme="minorHAnsi"/>
          <w:b w:val="0"/>
          <w:sz w:val="22"/>
          <w:szCs w:val="22"/>
          <w:lang w:val="es-ES_tradnl"/>
        </w:rPr>
        <w:t>%</w:t>
      </w:r>
      <w:r w:rsidR="009826F9">
        <w:rPr>
          <w:rFonts w:asciiTheme="minorHAnsi" w:hAnsiTheme="minorHAnsi" w:cstheme="minorHAnsi"/>
          <w:b w:val="0"/>
          <w:sz w:val="22"/>
          <w:szCs w:val="22"/>
          <w:lang w:val="es-ES_tradnl"/>
        </w:rPr>
        <w:t xml:space="preserve">, </w:t>
      </w:r>
      <w:r w:rsidR="009B782F">
        <w:rPr>
          <w:rFonts w:asciiTheme="minorHAnsi" w:hAnsiTheme="minorHAnsi" w:cstheme="minorHAnsi"/>
          <w:b w:val="0"/>
          <w:sz w:val="22"/>
          <w:szCs w:val="22"/>
          <w:lang w:val="es-ES_tradnl"/>
        </w:rPr>
        <w:t>en línea con el periodo anterior.</w:t>
      </w:r>
      <w:r w:rsidR="00AE6322">
        <w:rPr>
          <w:rFonts w:asciiTheme="minorHAnsi" w:hAnsiTheme="minorHAnsi" w:cstheme="minorHAnsi"/>
          <w:b w:val="0"/>
          <w:sz w:val="22"/>
          <w:szCs w:val="22"/>
          <w:lang w:val="es-ES_tradnl"/>
        </w:rPr>
        <w:t xml:space="preserve"> En cuanto a otras plataforma</w:t>
      </w:r>
      <w:r w:rsidR="007F05B9">
        <w:rPr>
          <w:rFonts w:asciiTheme="minorHAnsi" w:hAnsiTheme="minorHAnsi" w:cstheme="minorHAnsi"/>
          <w:b w:val="0"/>
          <w:sz w:val="22"/>
          <w:szCs w:val="22"/>
          <w:lang w:val="es-ES_tradnl"/>
        </w:rPr>
        <w:t>s</w:t>
      </w:r>
      <w:r w:rsidR="008178A3">
        <w:rPr>
          <w:rFonts w:asciiTheme="minorHAnsi" w:hAnsiTheme="minorHAnsi" w:cstheme="minorHAnsi"/>
          <w:b w:val="0"/>
          <w:sz w:val="22"/>
          <w:szCs w:val="22"/>
          <w:lang w:val="es-ES_tradnl"/>
        </w:rPr>
        <w:t xml:space="preserve"> externas</w:t>
      </w:r>
      <w:r w:rsidR="00AE6322">
        <w:rPr>
          <w:rFonts w:asciiTheme="minorHAnsi" w:hAnsiTheme="minorHAnsi" w:cstheme="minorHAnsi"/>
          <w:b w:val="0"/>
          <w:sz w:val="22"/>
          <w:szCs w:val="22"/>
          <w:lang w:val="es-ES_tradnl"/>
        </w:rPr>
        <w:t>, en regiones obtiene</w:t>
      </w:r>
      <w:r w:rsidR="002A0239">
        <w:rPr>
          <w:rFonts w:asciiTheme="minorHAnsi" w:hAnsiTheme="minorHAnsi" w:cstheme="minorHAnsi"/>
          <w:b w:val="0"/>
          <w:sz w:val="22"/>
          <w:szCs w:val="22"/>
          <w:lang w:val="es-ES_tradnl"/>
        </w:rPr>
        <w:t>n</w:t>
      </w:r>
      <w:r w:rsidR="00AE6322">
        <w:rPr>
          <w:rFonts w:asciiTheme="minorHAnsi" w:hAnsiTheme="minorHAnsi" w:cstheme="minorHAnsi"/>
          <w:b w:val="0"/>
          <w:sz w:val="22"/>
          <w:szCs w:val="22"/>
          <w:lang w:val="es-ES_tradnl"/>
        </w:rPr>
        <w:t xml:space="preserve"> </w:t>
      </w:r>
      <w:r w:rsidR="00D82284">
        <w:rPr>
          <w:rFonts w:asciiTheme="minorHAnsi" w:hAnsiTheme="minorHAnsi" w:cstheme="minorHAnsi"/>
          <w:b w:val="0"/>
          <w:sz w:val="22"/>
          <w:szCs w:val="22"/>
          <w:lang w:val="es-ES_tradnl"/>
        </w:rPr>
        <w:t>un</w:t>
      </w:r>
      <w:r w:rsidR="002A0239">
        <w:rPr>
          <w:rFonts w:asciiTheme="minorHAnsi" w:hAnsiTheme="minorHAnsi" w:cstheme="minorHAnsi"/>
          <w:b w:val="0"/>
          <w:sz w:val="22"/>
          <w:szCs w:val="22"/>
          <w:lang w:val="es-ES_tradnl"/>
        </w:rPr>
        <w:t>a participación de</w:t>
      </w:r>
      <w:r w:rsidR="00D82284">
        <w:rPr>
          <w:rFonts w:asciiTheme="minorHAnsi" w:hAnsiTheme="minorHAnsi" w:cstheme="minorHAnsi"/>
          <w:b w:val="0"/>
          <w:sz w:val="22"/>
          <w:szCs w:val="22"/>
          <w:lang w:val="es-ES_tradnl"/>
        </w:rPr>
        <w:t xml:space="preserve"> </w:t>
      </w:r>
      <w:r w:rsidR="000D35F9">
        <w:rPr>
          <w:rFonts w:asciiTheme="minorHAnsi" w:hAnsiTheme="minorHAnsi" w:cstheme="minorHAnsi"/>
          <w:b w:val="0"/>
          <w:sz w:val="22"/>
          <w:szCs w:val="22"/>
          <w:lang w:val="es-ES_tradnl"/>
        </w:rPr>
        <w:t>1</w:t>
      </w:r>
      <w:r w:rsidR="00103C64">
        <w:rPr>
          <w:rFonts w:asciiTheme="minorHAnsi" w:hAnsiTheme="minorHAnsi" w:cstheme="minorHAnsi"/>
          <w:b w:val="0"/>
          <w:sz w:val="22"/>
          <w:szCs w:val="22"/>
          <w:lang w:val="es-ES_tradnl"/>
        </w:rPr>
        <w:t>5,1</w:t>
      </w:r>
      <w:r w:rsidR="00D82284">
        <w:rPr>
          <w:rFonts w:asciiTheme="minorHAnsi" w:hAnsiTheme="minorHAnsi" w:cstheme="minorHAnsi"/>
          <w:b w:val="0"/>
          <w:sz w:val="22"/>
          <w:szCs w:val="22"/>
          <w:lang w:val="es-ES_tradnl"/>
        </w:rPr>
        <w:t xml:space="preserve">% </w:t>
      </w:r>
      <w:r w:rsidR="002A0239">
        <w:rPr>
          <w:rFonts w:asciiTheme="minorHAnsi" w:hAnsiTheme="minorHAnsi" w:cstheme="minorHAnsi"/>
          <w:b w:val="0"/>
          <w:sz w:val="22"/>
          <w:szCs w:val="22"/>
          <w:lang w:val="es-ES_tradnl"/>
        </w:rPr>
        <w:t xml:space="preserve">de las ventas </w:t>
      </w:r>
      <w:r w:rsidR="00D82284">
        <w:rPr>
          <w:rFonts w:asciiTheme="minorHAnsi" w:hAnsiTheme="minorHAnsi" w:cstheme="minorHAnsi"/>
          <w:b w:val="0"/>
          <w:sz w:val="22"/>
          <w:szCs w:val="22"/>
          <w:lang w:val="es-ES_tradnl"/>
        </w:rPr>
        <w:t xml:space="preserve">y </w:t>
      </w:r>
      <w:r w:rsidR="00B53DC4">
        <w:rPr>
          <w:rFonts w:asciiTheme="minorHAnsi" w:hAnsiTheme="minorHAnsi" w:cstheme="minorHAnsi"/>
          <w:b w:val="0"/>
          <w:sz w:val="22"/>
          <w:szCs w:val="22"/>
          <w:lang w:val="es-ES_tradnl"/>
        </w:rPr>
        <w:t xml:space="preserve">en RM </w:t>
      </w:r>
      <w:r w:rsidR="00AE6322">
        <w:rPr>
          <w:rFonts w:asciiTheme="minorHAnsi" w:hAnsiTheme="minorHAnsi" w:cstheme="minorHAnsi"/>
          <w:b w:val="0"/>
          <w:sz w:val="22"/>
          <w:szCs w:val="22"/>
          <w:lang w:val="es-ES_tradnl"/>
        </w:rPr>
        <w:t xml:space="preserve">un </w:t>
      </w:r>
      <w:r w:rsidR="00C6568B">
        <w:rPr>
          <w:rFonts w:asciiTheme="minorHAnsi" w:hAnsiTheme="minorHAnsi" w:cstheme="minorHAnsi"/>
          <w:b w:val="0"/>
          <w:sz w:val="22"/>
          <w:szCs w:val="22"/>
          <w:lang w:val="es-ES_tradnl"/>
        </w:rPr>
        <w:t>1</w:t>
      </w:r>
      <w:r w:rsidR="00103C64">
        <w:rPr>
          <w:rFonts w:asciiTheme="minorHAnsi" w:hAnsiTheme="minorHAnsi" w:cstheme="minorHAnsi"/>
          <w:b w:val="0"/>
          <w:sz w:val="22"/>
          <w:szCs w:val="22"/>
          <w:lang w:val="es-ES_tradnl"/>
        </w:rPr>
        <w:t>9</w:t>
      </w:r>
      <w:r w:rsidR="00621685">
        <w:rPr>
          <w:rFonts w:asciiTheme="minorHAnsi" w:hAnsiTheme="minorHAnsi" w:cstheme="minorHAnsi"/>
          <w:b w:val="0"/>
          <w:sz w:val="22"/>
          <w:szCs w:val="22"/>
          <w:lang w:val="es-ES_tradnl"/>
        </w:rPr>
        <w:t>%</w:t>
      </w:r>
      <w:r w:rsidR="008523D5">
        <w:rPr>
          <w:rFonts w:asciiTheme="minorHAnsi" w:hAnsiTheme="minorHAnsi" w:cstheme="minorHAnsi"/>
          <w:b w:val="0"/>
          <w:sz w:val="22"/>
          <w:szCs w:val="22"/>
          <w:lang w:val="es-ES_tradnl"/>
        </w:rPr>
        <w:t>, sin mayores variaciones respecto a los períodos anteriores.</w:t>
      </w:r>
    </w:p>
    <w:p w14:paraId="1FD46DC6" w14:textId="03C145A1" w:rsidR="00701FDE" w:rsidRDefault="00701FDE" w:rsidP="00F26AFC">
      <w:pPr>
        <w:rPr>
          <w:rFonts w:asciiTheme="minorHAnsi" w:hAnsiTheme="minorHAnsi" w:cstheme="minorHAnsi"/>
          <w:b w:val="0"/>
          <w:sz w:val="22"/>
          <w:szCs w:val="22"/>
        </w:rPr>
      </w:pPr>
    </w:p>
    <w:p w14:paraId="13E98346" w14:textId="10286D4D" w:rsidR="00BC5CCF" w:rsidRDefault="00BC5CCF" w:rsidP="00C16287">
      <w:pPr>
        <w:jc w:val="center"/>
        <w:rPr>
          <w:rFonts w:asciiTheme="minorHAnsi" w:hAnsiTheme="minorHAnsi" w:cstheme="minorHAnsi"/>
          <w:b w:val="0"/>
          <w:sz w:val="22"/>
          <w:szCs w:val="22"/>
        </w:rPr>
      </w:pPr>
    </w:p>
    <w:p w14:paraId="64CA260D" w14:textId="77777777" w:rsidR="002B2DDB" w:rsidRDefault="002B2DDB" w:rsidP="00C16287">
      <w:pPr>
        <w:jc w:val="center"/>
        <w:rPr>
          <w:rFonts w:asciiTheme="minorHAnsi" w:hAnsiTheme="minorHAnsi" w:cstheme="minorHAnsi"/>
          <w:b w:val="0"/>
          <w:sz w:val="22"/>
          <w:szCs w:val="22"/>
        </w:rPr>
      </w:pPr>
    </w:p>
    <w:p w14:paraId="5D6ACE27" w14:textId="654C8AE9" w:rsidR="002B2DDB" w:rsidRDefault="002B2DDB" w:rsidP="00C16287">
      <w:pPr>
        <w:jc w:val="center"/>
        <w:rPr>
          <w:rFonts w:asciiTheme="minorHAnsi" w:hAnsiTheme="minorHAnsi" w:cstheme="minorHAnsi"/>
          <w:b w:val="0"/>
          <w:sz w:val="22"/>
          <w:szCs w:val="22"/>
        </w:rPr>
      </w:pPr>
    </w:p>
    <w:p w14:paraId="35F7618E" w14:textId="7E12F996" w:rsidR="00F47624" w:rsidRDefault="00F47624" w:rsidP="00C16287">
      <w:pPr>
        <w:jc w:val="center"/>
        <w:rPr>
          <w:rFonts w:asciiTheme="minorHAnsi" w:hAnsiTheme="minorHAnsi" w:cstheme="minorHAnsi"/>
          <w:b w:val="0"/>
          <w:sz w:val="22"/>
          <w:szCs w:val="22"/>
        </w:rPr>
      </w:pPr>
    </w:p>
    <w:p w14:paraId="7CEC7DD4" w14:textId="77777777" w:rsidR="000E1EF8" w:rsidRDefault="000E1EF8" w:rsidP="00C16287">
      <w:pPr>
        <w:jc w:val="center"/>
        <w:rPr>
          <w:rFonts w:asciiTheme="minorHAnsi" w:hAnsiTheme="minorHAnsi" w:cstheme="minorHAnsi"/>
          <w:b w:val="0"/>
          <w:sz w:val="22"/>
          <w:szCs w:val="22"/>
        </w:rPr>
      </w:pPr>
    </w:p>
    <w:p w14:paraId="11B03EF5" w14:textId="201BB09F" w:rsidR="000E1EF8" w:rsidRDefault="000E1EF8" w:rsidP="00C16287">
      <w:pPr>
        <w:jc w:val="center"/>
        <w:rPr>
          <w:rFonts w:asciiTheme="minorHAnsi" w:hAnsiTheme="minorHAnsi" w:cstheme="minorHAnsi"/>
          <w:b w:val="0"/>
          <w:sz w:val="22"/>
          <w:szCs w:val="22"/>
        </w:rPr>
      </w:pPr>
    </w:p>
    <w:p w14:paraId="340040EC" w14:textId="77777777" w:rsidR="00033673" w:rsidRDefault="00033673" w:rsidP="00C16287">
      <w:pPr>
        <w:jc w:val="center"/>
        <w:rPr>
          <w:rFonts w:asciiTheme="minorHAnsi" w:hAnsiTheme="minorHAnsi" w:cstheme="minorHAnsi"/>
          <w:b w:val="0"/>
          <w:sz w:val="22"/>
          <w:szCs w:val="22"/>
        </w:rPr>
      </w:pPr>
    </w:p>
    <w:p w14:paraId="64B3B18F" w14:textId="77777777" w:rsidR="00033673" w:rsidRDefault="00033673" w:rsidP="00C16287">
      <w:pPr>
        <w:jc w:val="center"/>
        <w:rPr>
          <w:rFonts w:asciiTheme="minorHAnsi" w:hAnsiTheme="minorHAnsi" w:cstheme="minorHAnsi"/>
          <w:b w:val="0"/>
          <w:sz w:val="22"/>
          <w:szCs w:val="22"/>
        </w:rPr>
      </w:pPr>
    </w:p>
    <w:p w14:paraId="59AEFB3D" w14:textId="0F3049FF" w:rsidR="00033673" w:rsidRDefault="00062A5D" w:rsidP="00C16287">
      <w:pPr>
        <w:jc w:val="center"/>
        <w:rPr>
          <w:rFonts w:asciiTheme="minorHAnsi" w:hAnsiTheme="minorHAnsi" w:cstheme="minorHAnsi"/>
          <w:b w:val="0"/>
          <w:sz w:val="22"/>
          <w:szCs w:val="22"/>
        </w:rPr>
      </w:pPr>
      <w:r w:rsidRPr="00062A5D">
        <w:rPr>
          <w:noProof/>
        </w:rPr>
        <w:lastRenderedPageBreak/>
        <w:drawing>
          <wp:inline distT="0" distB="0" distL="0" distR="0" wp14:anchorId="5CF74C45" wp14:editId="3A8BCBF1">
            <wp:extent cx="5613400" cy="3238500"/>
            <wp:effectExtent l="0" t="0" r="6350" b="0"/>
            <wp:docPr id="192965965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3400" cy="3238500"/>
                    </a:xfrm>
                    <a:prstGeom prst="rect">
                      <a:avLst/>
                    </a:prstGeom>
                    <a:noFill/>
                    <a:ln>
                      <a:noFill/>
                    </a:ln>
                  </pic:spPr>
                </pic:pic>
              </a:graphicData>
            </a:graphic>
          </wp:inline>
        </w:drawing>
      </w:r>
    </w:p>
    <w:p w14:paraId="0F67483A" w14:textId="5CAFA738" w:rsidR="00C16287" w:rsidRDefault="00C16287" w:rsidP="00C16287">
      <w:pPr>
        <w:jc w:val="center"/>
        <w:rPr>
          <w:rFonts w:asciiTheme="minorHAnsi" w:hAnsiTheme="minorHAnsi" w:cstheme="minorHAnsi"/>
          <w:b w:val="0"/>
          <w:sz w:val="22"/>
          <w:szCs w:val="22"/>
        </w:rPr>
      </w:pPr>
      <w:r w:rsidRPr="00EC46FE">
        <w:rPr>
          <w:rFonts w:asciiTheme="minorHAnsi" w:hAnsiTheme="minorHAnsi" w:cstheme="minorHAnsi"/>
          <w:b w:val="0"/>
          <w:sz w:val="22"/>
          <w:szCs w:val="22"/>
        </w:rPr>
        <w:t>Fuente: Departamento de Estudios CNC</w:t>
      </w:r>
    </w:p>
    <w:p w14:paraId="331025DE" w14:textId="77777777" w:rsidR="00A02FF2" w:rsidRDefault="00A02FF2" w:rsidP="00C16287">
      <w:pPr>
        <w:jc w:val="center"/>
        <w:rPr>
          <w:rFonts w:asciiTheme="minorHAnsi" w:hAnsiTheme="minorHAnsi" w:cstheme="minorHAnsi"/>
          <w:b w:val="0"/>
          <w:sz w:val="22"/>
          <w:szCs w:val="22"/>
        </w:rPr>
      </w:pPr>
    </w:p>
    <w:p w14:paraId="714140DB" w14:textId="6065CF60" w:rsidR="00A02FF2" w:rsidRPr="00EC46FE" w:rsidRDefault="00A02FF2" w:rsidP="00A02FF2">
      <w:pPr>
        <w:jc w:val="center"/>
        <w:rPr>
          <w:rFonts w:asciiTheme="minorHAnsi" w:hAnsiTheme="minorHAnsi" w:cstheme="minorHAnsi"/>
          <w:b w:val="0"/>
          <w:sz w:val="22"/>
          <w:szCs w:val="22"/>
        </w:rPr>
      </w:pPr>
    </w:p>
    <w:p w14:paraId="0B6C96BA" w14:textId="7E907A40" w:rsidR="00541E79" w:rsidRDefault="00541E79" w:rsidP="00A02FF2">
      <w:pPr>
        <w:jc w:val="center"/>
        <w:rPr>
          <w:rFonts w:asciiTheme="minorHAnsi" w:hAnsiTheme="minorHAnsi" w:cstheme="minorHAnsi"/>
          <w:b w:val="0"/>
          <w:sz w:val="22"/>
          <w:szCs w:val="22"/>
        </w:rPr>
      </w:pPr>
    </w:p>
    <w:p w14:paraId="1449AC30" w14:textId="6E78E40C" w:rsidR="00F47624" w:rsidRDefault="00F47624" w:rsidP="00A02FF2">
      <w:pPr>
        <w:jc w:val="center"/>
        <w:rPr>
          <w:rFonts w:asciiTheme="minorHAnsi" w:hAnsiTheme="minorHAnsi" w:cstheme="minorHAnsi"/>
          <w:b w:val="0"/>
          <w:sz w:val="22"/>
          <w:szCs w:val="22"/>
        </w:rPr>
      </w:pPr>
    </w:p>
    <w:p w14:paraId="31054638" w14:textId="77777777" w:rsidR="00EA1BD4" w:rsidRDefault="00EA1BD4" w:rsidP="00A02FF2">
      <w:pPr>
        <w:jc w:val="center"/>
        <w:rPr>
          <w:rFonts w:asciiTheme="minorHAnsi" w:hAnsiTheme="minorHAnsi" w:cstheme="minorHAnsi"/>
          <w:b w:val="0"/>
          <w:sz w:val="22"/>
          <w:szCs w:val="22"/>
        </w:rPr>
      </w:pPr>
    </w:p>
    <w:p w14:paraId="33E2C37B" w14:textId="38A32E99" w:rsidR="00EA1BD4" w:rsidRDefault="00EA1BD4" w:rsidP="00A02FF2">
      <w:pPr>
        <w:jc w:val="center"/>
        <w:rPr>
          <w:rFonts w:asciiTheme="minorHAnsi" w:hAnsiTheme="minorHAnsi" w:cstheme="minorHAnsi"/>
          <w:b w:val="0"/>
          <w:sz w:val="22"/>
          <w:szCs w:val="22"/>
        </w:rPr>
      </w:pPr>
    </w:p>
    <w:p w14:paraId="5EACBBCF" w14:textId="77777777" w:rsidR="00062A5D" w:rsidRDefault="00062A5D" w:rsidP="00A02FF2">
      <w:pPr>
        <w:jc w:val="center"/>
        <w:rPr>
          <w:rFonts w:asciiTheme="minorHAnsi" w:hAnsiTheme="minorHAnsi" w:cstheme="minorHAnsi"/>
          <w:b w:val="0"/>
          <w:sz w:val="22"/>
          <w:szCs w:val="22"/>
        </w:rPr>
      </w:pPr>
    </w:p>
    <w:p w14:paraId="5D75AAED" w14:textId="6B0671E1" w:rsidR="00062A5D" w:rsidRDefault="00062A5D" w:rsidP="00A02FF2">
      <w:pPr>
        <w:jc w:val="center"/>
        <w:rPr>
          <w:rFonts w:asciiTheme="minorHAnsi" w:hAnsiTheme="minorHAnsi" w:cstheme="minorHAnsi"/>
          <w:b w:val="0"/>
          <w:sz w:val="22"/>
          <w:szCs w:val="22"/>
        </w:rPr>
      </w:pPr>
      <w:r w:rsidRPr="00062A5D">
        <w:rPr>
          <w:noProof/>
        </w:rPr>
        <w:drawing>
          <wp:inline distT="0" distB="0" distL="0" distR="0" wp14:anchorId="6123B5D4" wp14:editId="2157995C">
            <wp:extent cx="5613400" cy="3194685"/>
            <wp:effectExtent l="0" t="0" r="6350" b="5715"/>
            <wp:docPr id="109511064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3400" cy="3194685"/>
                    </a:xfrm>
                    <a:prstGeom prst="rect">
                      <a:avLst/>
                    </a:prstGeom>
                    <a:noFill/>
                    <a:ln>
                      <a:noFill/>
                    </a:ln>
                  </pic:spPr>
                </pic:pic>
              </a:graphicData>
            </a:graphic>
          </wp:inline>
        </w:drawing>
      </w:r>
    </w:p>
    <w:p w14:paraId="0E815D86" w14:textId="23ADCBF1" w:rsidR="00DD1FF2" w:rsidRPr="00EC46FE" w:rsidRDefault="00A02FF2" w:rsidP="00A02FF2">
      <w:pPr>
        <w:jc w:val="center"/>
        <w:rPr>
          <w:rFonts w:asciiTheme="minorHAnsi" w:hAnsiTheme="minorHAnsi" w:cstheme="minorHAnsi"/>
          <w:b w:val="0"/>
          <w:sz w:val="22"/>
          <w:szCs w:val="22"/>
        </w:rPr>
      </w:pPr>
      <w:r>
        <w:rPr>
          <w:rFonts w:asciiTheme="minorHAnsi" w:hAnsiTheme="minorHAnsi" w:cstheme="minorHAnsi"/>
          <w:b w:val="0"/>
          <w:sz w:val="22"/>
          <w:szCs w:val="22"/>
        </w:rPr>
        <w:t>F</w:t>
      </w:r>
      <w:r w:rsidR="00DD1FF2" w:rsidRPr="00EC46FE">
        <w:rPr>
          <w:rFonts w:asciiTheme="minorHAnsi" w:hAnsiTheme="minorHAnsi" w:cstheme="minorHAnsi"/>
          <w:b w:val="0"/>
          <w:sz w:val="22"/>
          <w:szCs w:val="22"/>
        </w:rPr>
        <w:t>uente: Departamento de Estudios CNC</w:t>
      </w:r>
    </w:p>
    <w:p w14:paraId="46CEE664" w14:textId="77777777" w:rsidR="005A7049" w:rsidRDefault="005A7049" w:rsidP="00AD45BE">
      <w:pPr>
        <w:jc w:val="both"/>
        <w:rPr>
          <w:rFonts w:asciiTheme="minorHAnsi" w:hAnsiTheme="minorHAnsi" w:cstheme="minorHAnsi"/>
          <w:color w:val="1F497D" w:themeColor="text2"/>
          <w:sz w:val="22"/>
          <w:szCs w:val="22"/>
        </w:rPr>
      </w:pPr>
    </w:p>
    <w:p w14:paraId="24664F53" w14:textId="77777777" w:rsidR="00B551C1" w:rsidRDefault="00B551C1" w:rsidP="00AD45BE">
      <w:pPr>
        <w:jc w:val="both"/>
        <w:rPr>
          <w:rFonts w:asciiTheme="minorHAnsi" w:hAnsiTheme="minorHAnsi" w:cstheme="minorHAnsi"/>
          <w:color w:val="1F497D" w:themeColor="text2"/>
          <w:sz w:val="22"/>
          <w:szCs w:val="22"/>
        </w:rPr>
      </w:pPr>
    </w:p>
    <w:p w14:paraId="095A7E33" w14:textId="77777777" w:rsidR="00BD1CFD" w:rsidRDefault="00BD1CFD" w:rsidP="00AD45BE">
      <w:pPr>
        <w:jc w:val="both"/>
        <w:rPr>
          <w:rFonts w:asciiTheme="minorHAnsi" w:hAnsiTheme="minorHAnsi" w:cstheme="minorHAnsi"/>
          <w:color w:val="1F497D" w:themeColor="text2"/>
          <w:sz w:val="22"/>
          <w:szCs w:val="22"/>
        </w:rPr>
      </w:pPr>
    </w:p>
    <w:p w14:paraId="458E6BDF" w14:textId="3F9171AF" w:rsidR="00AD45BE" w:rsidRPr="00EC46FE" w:rsidRDefault="00AD45BE" w:rsidP="00AD45BE">
      <w:pPr>
        <w:jc w:val="both"/>
        <w:rPr>
          <w:rFonts w:asciiTheme="minorHAnsi" w:hAnsiTheme="minorHAnsi" w:cstheme="minorHAnsi"/>
          <w:color w:val="1F497D" w:themeColor="text2"/>
          <w:sz w:val="22"/>
          <w:szCs w:val="22"/>
        </w:rPr>
      </w:pPr>
      <w:r w:rsidRPr="00EC46FE">
        <w:rPr>
          <w:rFonts w:asciiTheme="minorHAnsi" w:hAnsiTheme="minorHAnsi" w:cstheme="minorHAnsi"/>
          <w:color w:val="1F497D" w:themeColor="text2"/>
          <w:sz w:val="22"/>
          <w:szCs w:val="22"/>
        </w:rPr>
        <w:t>Consumo Promedio</w:t>
      </w:r>
    </w:p>
    <w:p w14:paraId="03CD2341" w14:textId="77777777" w:rsidR="00AD45BE" w:rsidRPr="00EC46FE" w:rsidRDefault="00AD45BE" w:rsidP="00AD45BE">
      <w:pPr>
        <w:jc w:val="both"/>
        <w:rPr>
          <w:rFonts w:asciiTheme="minorHAnsi" w:hAnsiTheme="minorHAnsi" w:cstheme="minorHAnsi"/>
          <w:b w:val="0"/>
          <w:sz w:val="22"/>
          <w:szCs w:val="22"/>
        </w:rPr>
      </w:pPr>
    </w:p>
    <w:p w14:paraId="6FAF8C86" w14:textId="799F7DF8" w:rsidR="00BE7C22" w:rsidRDefault="00AD45BE" w:rsidP="00AD45BE">
      <w:pPr>
        <w:jc w:val="both"/>
        <w:rPr>
          <w:rFonts w:asciiTheme="minorHAnsi" w:hAnsiTheme="minorHAnsi" w:cstheme="minorHAnsi"/>
          <w:b w:val="0"/>
          <w:sz w:val="22"/>
          <w:szCs w:val="22"/>
        </w:rPr>
      </w:pPr>
      <w:r w:rsidRPr="002D6539">
        <w:rPr>
          <w:rFonts w:asciiTheme="minorHAnsi" w:hAnsiTheme="minorHAnsi" w:cstheme="minorHAnsi"/>
          <w:b w:val="0"/>
          <w:sz w:val="22"/>
          <w:szCs w:val="22"/>
        </w:rPr>
        <w:t xml:space="preserve">El consumo promedio por boleta (expresado en pesos de </w:t>
      </w:r>
      <w:r w:rsidR="00647848">
        <w:rPr>
          <w:rFonts w:asciiTheme="minorHAnsi" w:hAnsiTheme="minorHAnsi" w:cstheme="minorHAnsi"/>
          <w:b w:val="0"/>
          <w:sz w:val="22"/>
          <w:szCs w:val="22"/>
        </w:rPr>
        <w:t>diciembre</w:t>
      </w:r>
      <w:r w:rsidRPr="002D6539">
        <w:rPr>
          <w:rFonts w:asciiTheme="minorHAnsi" w:hAnsiTheme="minorHAnsi" w:cstheme="minorHAnsi"/>
          <w:b w:val="0"/>
          <w:sz w:val="22"/>
          <w:szCs w:val="22"/>
        </w:rPr>
        <w:t xml:space="preserve"> 202</w:t>
      </w:r>
      <w:r w:rsidR="00C6568B">
        <w:rPr>
          <w:rFonts w:asciiTheme="minorHAnsi" w:hAnsiTheme="minorHAnsi" w:cstheme="minorHAnsi"/>
          <w:b w:val="0"/>
          <w:sz w:val="22"/>
          <w:szCs w:val="22"/>
        </w:rPr>
        <w:t>5</w:t>
      </w:r>
      <w:r w:rsidRPr="002D6539">
        <w:rPr>
          <w:rFonts w:asciiTheme="minorHAnsi" w:hAnsiTheme="minorHAnsi" w:cstheme="minorHAnsi"/>
          <w:b w:val="0"/>
          <w:sz w:val="22"/>
          <w:szCs w:val="22"/>
        </w:rPr>
        <w:t>)</w:t>
      </w:r>
      <w:r w:rsidR="003520EB">
        <w:rPr>
          <w:rFonts w:asciiTheme="minorHAnsi" w:hAnsiTheme="minorHAnsi" w:cstheme="minorHAnsi"/>
          <w:b w:val="0"/>
          <w:sz w:val="22"/>
          <w:szCs w:val="22"/>
        </w:rPr>
        <w:t xml:space="preserve"> alcanzó </w:t>
      </w:r>
      <w:r w:rsidR="00A82128" w:rsidRPr="002D6539">
        <w:rPr>
          <w:rFonts w:asciiTheme="minorHAnsi" w:hAnsiTheme="minorHAnsi" w:cstheme="minorHAnsi"/>
          <w:b w:val="0"/>
          <w:sz w:val="22"/>
          <w:szCs w:val="22"/>
        </w:rPr>
        <w:t>los $</w:t>
      </w:r>
      <w:r w:rsidR="000D35F9">
        <w:rPr>
          <w:rFonts w:asciiTheme="minorHAnsi" w:hAnsiTheme="minorHAnsi" w:cstheme="minorHAnsi"/>
          <w:b w:val="0"/>
          <w:sz w:val="22"/>
          <w:szCs w:val="22"/>
        </w:rPr>
        <w:t>8.</w:t>
      </w:r>
      <w:r w:rsidR="005046C0">
        <w:rPr>
          <w:rFonts w:asciiTheme="minorHAnsi" w:hAnsiTheme="minorHAnsi" w:cstheme="minorHAnsi"/>
          <w:b w:val="0"/>
          <w:sz w:val="22"/>
          <w:szCs w:val="22"/>
        </w:rPr>
        <w:t>208</w:t>
      </w:r>
      <w:r w:rsidR="00C94516">
        <w:rPr>
          <w:rFonts w:asciiTheme="minorHAnsi" w:hAnsiTheme="minorHAnsi" w:cstheme="minorHAnsi"/>
          <w:b w:val="0"/>
          <w:sz w:val="22"/>
          <w:szCs w:val="22"/>
        </w:rPr>
        <w:t xml:space="preserve"> </w:t>
      </w:r>
      <w:r w:rsidR="00A26BBA">
        <w:rPr>
          <w:rFonts w:asciiTheme="minorHAnsi" w:hAnsiTheme="minorHAnsi" w:cstheme="minorHAnsi"/>
          <w:b w:val="0"/>
          <w:sz w:val="22"/>
          <w:szCs w:val="22"/>
        </w:rPr>
        <w:t xml:space="preserve">en el </w:t>
      </w:r>
      <w:r w:rsidR="005E3B75">
        <w:rPr>
          <w:rFonts w:asciiTheme="minorHAnsi" w:hAnsiTheme="minorHAnsi" w:cstheme="minorHAnsi"/>
          <w:b w:val="0"/>
          <w:sz w:val="22"/>
          <w:szCs w:val="22"/>
        </w:rPr>
        <w:t>cuarto</w:t>
      </w:r>
      <w:r w:rsidR="00A26BBA">
        <w:rPr>
          <w:rFonts w:asciiTheme="minorHAnsi" w:hAnsiTheme="minorHAnsi" w:cstheme="minorHAnsi"/>
          <w:b w:val="0"/>
          <w:sz w:val="22"/>
          <w:szCs w:val="22"/>
        </w:rPr>
        <w:t xml:space="preserve"> </w:t>
      </w:r>
      <w:r w:rsidR="005E3B75">
        <w:rPr>
          <w:rFonts w:asciiTheme="minorHAnsi" w:hAnsiTheme="minorHAnsi" w:cstheme="minorHAnsi"/>
          <w:b w:val="0"/>
          <w:sz w:val="22"/>
          <w:szCs w:val="22"/>
        </w:rPr>
        <w:t>trimestre</w:t>
      </w:r>
      <w:r w:rsidR="00A26BBA">
        <w:rPr>
          <w:rFonts w:asciiTheme="minorHAnsi" w:hAnsiTheme="minorHAnsi" w:cstheme="minorHAnsi"/>
          <w:b w:val="0"/>
          <w:sz w:val="22"/>
          <w:szCs w:val="22"/>
        </w:rPr>
        <w:t xml:space="preserve"> del año, cayendo</w:t>
      </w:r>
      <w:r w:rsidR="00A82128" w:rsidRPr="002D6539">
        <w:rPr>
          <w:rFonts w:asciiTheme="minorHAnsi" w:hAnsiTheme="minorHAnsi" w:cstheme="minorHAnsi"/>
          <w:b w:val="0"/>
          <w:sz w:val="22"/>
          <w:szCs w:val="22"/>
        </w:rPr>
        <w:t xml:space="preserve"> un </w:t>
      </w:r>
      <w:r w:rsidR="005046C0">
        <w:rPr>
          <w:rFonts w:asciiTheme="minorHAnsi" w:hAnsiTheme="minorHAnsi" w:cstheme="minorHAnsi"/>
          <w:b w:val="0"/>
          <w:sz w:val="22"/>
          <w:szCs w:val="22"/>
        </w:rPr>
        <w:t>2,7</w:t>
      </w:r>
      <w:r w:rsidR="00A82128" w:rsidRPr="002D6539">
        <w:rPr>
          <w:rFonts w:asciiTheme="minorHAnsi" w:hAnsiTheme="minorHAnsi" w:cstheme="minorHAnsi"/>
          <w:b w:val="0"/>
          <w:sz w:val="22"/>
          <w:szCs w:val="22"/>
        </w:rPr>
        <w:t>% real respecto a igual trimestre de 202</w:t>
      </w:r>
      <w:r w:rsidR="00D40025">
        <w:rPr>
          <w:rFonts w:asciiTheme="minorHAnsi" w:hAnsiTheme="minorHAnsi" w:cstheme="minorHAnsi"/>
          <w:b w:val="0"/>
          <w:sz w:val="22"/>
          <w:szCs w:val="22"/>
        </w:rPr>
        <w:t>4</w:t>
      </w:r>
      <w:r w:rsidR="00805F76">
        <w:rPr>
          <w:rFonts w:asciiTheme="minorHAnsi" w:hAnsiTheme="minorHAnsi" w:cstheme="minorHAnsi"/>
          <w:b w:val="0"/>
          <w:sz w:val="22"/>
          <w:szCs w:val="22"/>
        </w:rPr>
        <w:t xml:space="preserve"> </w:t>
      </w:r>
      <w:r w:rsidR="00473992">
        <w:rPr>
          <w:rFonts w:asciiTheme="minorHAnsi" w:hAnsiTheme="minorHAnsi" w:cstheme="minorHAnsi"/>
          <w:b w:val="0"/>
          <w:sz w:val="22"/>
          <w:szCs w:val="22"/>
        </w:rPr>
        <w:t xml:space="preserve">y </w:t>
      </w:r>
      <w:r w:rsidR="00805F76">
        <w:rPr>
          <w:rFonts w:asciiTheme="minorHAnsi" w:hAnsiTheme="minorHAnsi" w:cstheme="minorHAnsi"/>
          <w:b w:val="0"/>
          <w:sz w:val="22"/>
          <w:szCs w:val="22"/>
        </w:rPr>
        <w:t xml:space="preserve">dando cuenta </w:t>
      </w:r>
      <w:r w:rsidR="00C507F2">
        <w:rPr>
          <w:rFonts w:asciiTheme="minorHAnsi" w:hAnsiTheme="minorHAnsi" w:cstheme="minorHAnsi"/>
          <w:b w:val="0"/>
          <w:sz w:val="22"/>
          <w:szCs w:val="22"/>
        </w:rPr>
        <w:t xml:space="preserve">de </w:t>
      </w:r>
      <w:r w:rsidR="005046C0">
        <w:rPr>
          <w:rFonts w:asciiTheme="minorHAnsi" w:hAnsiTheme="minorHAnsi" w:cstheme="minorHAnsi"/>
          <w:b w:val="0"/>
          <w:sz w:val="22"/>
          <w:szCs w:val="22"/>
        </w:rPr>
        <w:t>un nulo cambio trimestral (-0,1%).</w:t>
      </w:r>
    </w:p>
    <w:p w14:paraId="54D055E9" w14:textId="77777777" w:rsidR="00AD45BE" w:rsidRPr="002D6539" w:rsidRDefault="00AD45BE" w:rsidP="00AD45BE">
      <w:pPr>
        <w:jc w:val="both"/>
        <w:rPr>
          <w:rFonts w:asciiTheme="minorHAnsi" w:hAnsiTheme="minorHAnsi" w:cstheme="minorHAnsi"/>
          <w:b w:val="0"/>
          <w:sz w:val="22"/>
          <w:szCs w:val="22"/>
        </w:rPr>
      </w:pPr>
    </w:p>
    <w:p w14:paraId="20BF0E9A" w14:textId="07BFC016" w:rsidR="00DD0D1F" w:rsidRDefault="00AD45BE" w:rsidP="00AD45BE">
      <w:pPr>
        <w:jc w:val="both"/>
        <w:rPr>
          <w:rFonts w:asciiTheme="minorHAnsi" w:hAnsiTheme="minorHAnsi" w:cstheme="minorHAnsi"/>
          <w:b w:val="0"/>
          <w:sz w:val="22"/>
          <w:szCs w:val="22"/>
        </w:rPr>
      </w:pPr>
      <w:r w:rsidRPr="002D6539">
        <w:rPr>
          <w:rFonts w:asciiTheme="minorHAnsi" w:hAnsiTheme="minorHAnsi" w:cstheme="minorHAnsi"/>
          <w:b w:val="0"/>
          <w:sz w:val="22"/>
          <w:szCs w:val="22"/>
        </w:rPr>
        <w:t xml:space="preserve">En la Región Metropolitana, el consumo promedio por boleta durante el </w:t>
      </w:r>
      <w:r w:rsidR="005046C0">
        <w:rPr>
          <w:rFonts w:asciiTheme="minorHAnsi" w:hAnsiTheme="minorHAnsi" w:cstheme="minorHAnsi"/>
          <w:b w:val="0"/>
          <w:sz w:val="22"/>
          <w:szCs w:val="22"/>
        </w:rPr>
        <w:t>cuarto</w:t>
      </w:r>
      <w:r w:rsidR="002166CE">
        <w:rPr>
          <w:rFonts w:asciiTheme="minorHAnsi" w:hAnsiTheme="minorHAnsi" w:cstheme="minorHAnsi"/>
          <w:b w:val="0"/>
          <w:sz w:val="22"/>
          <w:szCs w:val="22"/>
        </w:rPr>
        <w:t xml:space="preserve"> </w:t>
      </w:r>
      <w:r w:rsidR="00A26BBA">
        <w:rPr>
          <w:rFonts w:asciiTheme="minorHAnsi" w:hAnsiTheme="minorHAnsi" w:cstheme="minorHAnsi"/>
          <w:b w:val="0"/>
          <w:sz w:val="22"/>
          <w:szCs w:val="22"/>
        </w:rPr>
        <w:t>trimestre</w:t>
      </w:r>
      <w:r>
        <w:rPr>
          <w:rFonts w:asciiTheme="minorHAnsi" w:hAnsiTheme="minorHAnsi" w:cstheme="minorHAnsi"/>
          <w:b w:val="0"/>
          <w:sz w:val="22"/>
          <w:szCs w:val="22"/>
        </w:rPr>
        <w:t xml:space="preserve"> del año</w:t>
      </w:r>
      <w:r w:rsidR="003520EB">
        <w:rPr>
          <w:rFonts w:asciiTheme="minorHAnsi" w:hAnsiTheme="minorHAnsi" w:cstheme="minorHAnsi"/>
          <w:b w:val="0"/>
          <w:sz w:val="22"/>
          <w:szCs w:val="22"/>
        </w:rPr>
        <w:t xml:space="preserve"> </w:t>
      </w:r>
      <w:r w:rsidRPr="002D6539">
        <w:rPr>
          <w:rFonts w:asciiTheme="minorHAnsi" w:hAnsiTheme="minorHAnsi" w:cstheme="minorHAnsi"/>
          <w:b w:val="0"/>
          <w:sz w:val="22"/>
          <w:szCs w:val="22"/>
        </w:rPr>
        <w:t>fue de $</w:t>
      </w:r>
      <w:r w:rsidR="000D35F9">
        <w:rPr>
          <w:rFonts w:asciiTheme="minorHAnsi" w:hAnsiTheme="minorHAnsi" w:cstheme="minorHAnsi"/>
          <w:b w:val="0"/>
          <w:sz w:val="22"/>
          <w:szCs w:val="22"/>
        </w:rPr>
        <w:t>8.</w:t>
      </w:r>
      <w:r w:rsidR="008F08D8">
        <w:rPr>
          <w:rFonts w:asciiTheme="minorHAnsi" w:hAnsiTheme="minorHAnsi" w:cstheme="minorHAnsi"/>
          <w:b w:val="0"/>
          <w:sz w:val="22"/>
          <w:szCs w:val="22"/>
        </w:rPr>
        <w:t>290</w:t>
      </w:r>
      <w:r w:rsidR="000D35F9">
        <w:rPr>
          <w:rFonts w:asciiTheme="minorHAnsi" w:hAnsiTheme="minorHAnsi" w:cstheme="minorHAnsi"/>
          <w:b w:val="0"/>
          <w:sz w:val="22"/>
          <w:szCs w:val="22"/>
        </w:rPr>
        <w:t xml:space="preserve"> </w:t>
      </w:r>
      <w:r w:rsidRPr="002D6539">
        <w:rPr>
          <w:rFonts w:asciiTheme="minorHAnsi" w:hAnsiTheme="minorHAnsi" w:cstheme="minorHAnsi"/>
          <w:b w:val="0"/>
          <w:sz w:val="22"/>
          <w:szCs w:val="22"/>
        </w:rPr>
        <w:t>experimentando un</w:t>
      </w:r>
      <w:r w:rsidR="000F2FE7">
        <w:rPr>
          <w:rFonts w:asciiTheme="minorHAnsi" w:hAnsiTheme="minorHAnsi" w:cstheme="minorHAnsi"/>
          <w:b w:val="0"/>
          <w:sz w:val="22"/>
          <w:szCs w:val="22"/>
        </w:rPr>
        <w:t xml:space="preserve">a baja anual de </w:t>
      </w:r>
      <w:r w:rsidR="008F08D8">
        <w:rPr>
          <w:rFonts w:asciiTheme="minorHAnsi" w:hAnsiTheme="minorHAnsi" w:cstheme="minorHAnsi"/>
          <w:b w:val="0"/>
          <w:sz w:val="22"/>
          <w:szCs w:val="22"/>
        </w:rPr>
        <w:t>3,3</w:t>
      </w:r>
      <w:r w:rsidR="000F2FE7">
        <w:rPr>
          <w:rFonts w:asciiTheme="minorHAnsi" w:hAnsiTheme="minorHAnsi" w:cstheme="minorHAnsi"/>
          <w:b w:val="0"/>
          <w:sz w:val="22"/>
          <w:szCs w:val="22"/>
        </w:rPr>
        <w:t xml:space="preserve">% y un </w:t>
      </w:r>
      <w:r w:rsidR="008F08D8">
        <w:rPr>
          <w:rFonts w:asciiTheme="minorHAnsi" w:hAnsiTheme="minorHAnsi" w:cstheme="minorHAnsi"/>
          <w:b w:val="0"/>
          <w:sz w:val="22"/>
          <w:szCs w:val="22"/>
        </w:rPr>
        <w:t>alza</w:t>
      </w:r>
      <w:r w:rsidR="000F2FE7">
        <w:rPr>
          <w:rFonts w:asciiTheme="minorHAnsi" w:hAnsiTheme="minorHAnsi" w:cstheme="minorHAnsi"/>
          <w:b w:val="0"/>
          <w:sz w:val="22"/>
          <w:szCs w:val="22"/>
        </w:rPr>
        <w:t xml:space="preserve"> trimestral de </w:t>
      </w:r>
      <w:r w:rsidR="008F08D8">
        <w:rPr>
          <w:rFonts w:asciiTheme="minorHAnsi" w:hAnsiTheme="minorHAnsi" w:cstheme="minorHAnsi"/>
          <w:b w:val="0"/>
          <w:sz w:val="22"/>
          <w:szCs w:val="22"/>
        </w:rPr>
        <w:t>1,8</w:t>
      </w:r>
      <w:r w:rsidR="000F2FE7">
        <w:rPr>
          <w:rFonts w:asciiTheme="minorHAnsi" w:hAnsiTheme="minorHAnsi" w:cstheme="minorHAnsi"/>
          <w:b w:val="0"/>
          <w:sz w:val="22"/>
          <w:szCs w:val="22"/>
        </w:rPr>
        <w:t xml:space="preserve">%. </w:t>
      </w:r>
      <w:r w:rsidR="00AE5A6E">
        <w:rPr>
          <w:rFonts w:asciiTheme="minorHAnsi" w:hAnsiTheme="minorHAnsi" w:cstheme="minorHAnsi"/>
          <w:b w:val="0"/>
          <w:sz w:val="22"/>
          <w:szCs w:val="22"/>
        </w:rPr>
        <w:t xml:space="preserve"> </w:t>
      </w:r>
      <w:r w:rsidRPr="002D6539">
        <w:rPr>
          <w:rFonts w:asciiTheme="minorHAnsi" w:hAnsiTheme="minorHAnsi" w:cstheme="minorHAnsi"/>
          <w:b w:val="0"/>
          <w:sz w:val="22"/>
          <w:szCs w:val="22"/>
        </w:rPr>
        <w:t>Por su parte, en regiones el consumo promedio durante el mismo período alcanzó los $</w:t>
      </w:r>
      <w:r w:rsidR="00641CD5">
        <w:rPr>
          <w:rFonts w:asciiTheme="minorHAnsi" w:hAnsiTheme="minorHAnsi" w:cstheme="minorHAnsi"/>
          <w:b w:val="0"/>
          <w:sz w:val="22"/>
          <w:szCs w:val="22"/>
        </w:rPr>
        <w:t>8.</w:t>
      </w:r>
      <w:r w:rsidR="008F08D8">
        <w:rPr>
          <w:rFonts w:asciiTheme="minorHAnsi" w:hAnsiTheme="minorHAnsi" w:cstheme="minorHAnsi"/>
          <w:b w:val="0"/>
          <w:sz w:val="22"/>
          <w:szCs w:val="22"/>
        </w:rPr>
        <w:t>125</w:t>
      </w:r>
      <w:r w:rsidR="000D7644">
        <w:rPr>
          <w:rFonts w:asciiTheme="minorHAnsi" w:hAnsiTheme="minorHAnsi" w:cstheme="minorHAnsi"/>
          <w:b w:val="0"/>
          <w:sz w:val="22"/>
          <w:szCs w:val="22"/>
        </w:rPr>
        <w:t xml:space="preserve">, </w:t>
      </w:r>
      <w:r w:rsidR="000D35F9">
        <w:rPr>
          <w:rFonts w:asciiTheme="minorHAnsi" w:hAnsiTheme="minorHAnsi" w:cstheme="minorHAnsi"/>
          <w:b w:val="0"/>
          <w:sz w:val="22"/>
          <w:szCs w:val="22"/>
        </w:rPr>
        <w:t>con un</w:t>
      </w:r>
      <w:r w:rsidR="000F2FE7">
        <w:rPr>
          <w:rFonts w:asciiTheme="minorHAnsi" w:hAnsiTheme="minorHAnsi" w:cstheme="minorHAnsi"/>
          <w:b w:val="0"/>
          <w:sz w:val="22"/>
          <w:szCs w:val="22"/>
        </w:rPr>
        <w:t xml:space="preserve">a baja </w:t>
      </w:r>
      <w:r w:rsidR="000D35F9">
        <w:rPr>
          <w:rFonts w:asciiTheme="minorHAnsi" w:hAnsiTheme="minorHAnsi" w:cstheme="minorHAnsi"/>
          <w:b w:val="0"/>
          <w:sz w:val="22"/>
          <w:szCs w:val="22"/>
        </w:rPr>
        <w:t>de</w:t>
      </w:r>
      <w:r w:rsidRPr="002D6539">
        <w:rPr>
          <w:rFonts w:asciiTheme="minorHAnsi" w:hAnsiTheme="minorHAnsi" w:cstheme="minorHAnsi"/>
          <w:b w:val="0"/>
          <w:sz w:val="22"/>
          <w:szCs w:val="22"/>
        </w:rPr>
        <w:t xml:space="preserve"> </w:t>
      </w:r>
      <w:r w:rsidR="008F08D8">
        <w:rPr>
          <w:rFonts w:asciiTheme="minorHAnsi" w:hAnsiTheme="minorHAnsi" w:cstheme="minorHAnsi"/>
          <w:b w:val="0"/>
          <w:sz w:val="22"/>
          <w:szCs w:val="22"/>
        </w:rPr>
        <w:t>2,2</w:t>
      </w:r>
      <w:r w:rsidRPr="002D6539">
        <w:rPr>
          <w:rFonts w:asciiTheme="minorHAnsi" w:hAnsiTheme="minorHAnsi" w:cstheme="minorHAnsi"/>
          <w:b w:val="0"/>
          <w:sz w:val="22"/>
          <w:szCs w:val="22"/>
        </w:rPr>
        <w:t>% real respecto a igual trimestre de 202</w:t>
      </w:r>
      <w:r w:rsidR="00641CD5">
        <w:rPr>
          <w:rFonts w:asciiTheme="minorHAnsi" w:hAnsiTheme="minorHAnsi" w:cstheme="minorHAnsi"/>
          <w:b w:val="0"/>
          <w:sz w:val="22"/>
          <w:szCs w:val="22"/>
        </w:rPr>
        <w:t>4</w:t>
      </w:r>
      <w:r>
        <w:rPr>
          <w:rFonts w:asciiTheme="minorHAnsi" w:hAnsiTheme="minorHAnsi" w:cstheme="minorHAnsi"/>
          <w:b w:val="0"/>
          <w:sz w:val="22"/>
          <w:szCs w:val="22"/>
        </w:rPr>
        <w:t xml:space="preserve"> y </w:t>
      </w:r>
      <w:r w:rsidR="00AA3F07">
        <w:rPr>
          <w:rFonts w:asciiTheme="minorHAnsi" w:hAnsiTheme="minorHAnsi" w:cstheme="minorHAnsi"/>
          <w:b w:val="0"/>
          <w:sz w:val="22"/>
          <w:szCs w:val="22"/>
        </w:rPr>
        <w:t>marcando un</w:t>
      </w:r>
      <w:r w:rsidR="000D35F9">
        <w:rPr>
          <w:rFonts w:asciiTheme="minorHAnsi" w:hAnsiTheme="minorHAnsi" w:cstheme="minorHAnsi"/>
          <w:b w:val="0"/>
          <w:sz w:val="22"/>
          <w:szCs w:val="22"/>
        </w:rPr>
        <w:t xml:space="preserve">a baja de </w:t>
      </w:r>
      <w:r w:rsidR="008F08D8">
        <w:rPr>
          <w:rFonts w:asciiTheme="minorHAnsi" w:hAnsiTheme="minorHAnsi" w:cstheme="minorHAnsi"/>
          <w:b w:val="0"/>
          <w:sz w:val="22"/>
          <w:szCs w:val="22"/>
        </w:rPr>
        <w:t>2,0</w:t>
      </w:r>
      <w:r w:rsidR="000D35F9">
        <w:rPr>
          <w:rFonts w:asciiTheme="minorHAnsi" w:hAnsiTheme="minorHAnsi" w:cstheme="minorHAnsi"/>
          <w:b w:val="0"/>
          <w:sz w:val="22"/>
          <w:szCs w:val="22"/>
        </w:rPr>
        <w:t xml:space="preserve">% </w:t>
      </w:r>
      <w:r w:rsidR="00AA3F07">
        <w:rPr>
          <w:rFonts w:asciiTheme="minorHAnsi" w:hAnsiTheme="minorHAnsi" w:cstheme="minorHAnsi"/>
          <w:b w:val="0"/>
          <w:sz w:val="22"/>
          <w:szCs w:val="22"/>
        </w:rPr>
        <w:t xml:space="preserve">respecto al </w:t>
      </w:r>
      <w:r w:rsidR="00576266">
        <w:rPr>
          <w:rFonts w:asciiTheme="minorHAnsi" w:hAnsiTheme="minorHAnsi" w:cstheme="minorHAnsi"/>
          <w:b w:val="0"/>
          <w:sz w:val="22"/>
          <w:szCs w:val="22"/>
        </w:rPr>
        <w:t>trimestre anterior</w:t>
      </w:r>
      <w:r w:rsidR="006B54A3">
        <w:rPr>
          <w:rFonts w:asciiTheme="minorHAnsi" w:hAnsiTheme="minorHAnsi" w:cstheme="minorHAnsi"/>
          <w:b w:val="0"/>
          <w:sz w:val="22"/>
          <w:szCs w:val="22"/>
        </w:rPr>
        <w:t>.</w:t>
      </w:r>
    </w:p>
    <w:p w14:paraId="00D2524D" w14:textId="77777777" w:rsidR="00DD0D1F" w:rsidRDefault="00DD0D1F" w:rsidP="00AD45BE">
      <w:pPr>
        <w:jc w:val="both"/>
        <w:rPr>
          <w:rFonts w:asciiTheme="minorHAnsi" w:hAnsiTheme="minorHAnsi" w:cstheme="minorHAnsi"/>
          <w:b w:val="0"/>
          <w:sz w:val="22"/>
          <w:szCs w:val="22"/>
        </w:rPr>
      </w:pPr>
    </w:p>
    <w:p w14:paraId="577CBD4F" w14:textId="38E0B7D8" w:rsidR="00AD45BE" w:rsidRDefault="005C4369" w:rsidP="00AD45BE">
      <w:pPr>
        <w:jc w:val="both"/>
        <w:rPr>
          <w:rFonts w:asciiTheme="minorHAnsi" w:hAnsiTheme="minorHAnsi" w:cstheme="minorHAnsi"/>
          <w:b w:val="0"/>
          <w:sz w:val="22"/>
          <w:szCs w:val="22"/>
        </w:rPr>
      </w:pPr>
      <w:r>
        <w:rPr>
          <w:rFonts w:asciiTheme="minorHAnsi" w:hAnsiTheme="minorHAnsi" w:cstheme="minorHAnsi"/>
          <w:b w:val="0"/>
          <w:sz w:val="22"/>
          <w:szCs w:val="22"/>
        </w:rPr>
        <w:t xml:space="preserve">En cuanto al número de boletas se ve un alza de </w:t>
      </w:r>
      <w:r w:rsidR="00135F4F">
        <w:rPr>
          <w:rFonts w:asciiTheme="minorHAnsi" w:hAnsiTheme="minorHAnsi" w:cstheme="minorHAnsi"/>
          <w:b w:val="0"/>
          <w:sz w:val="22"/>
          <w:szCs w:val="22"/>
        </w:rPr>
        <w:t>7,9</w:t>
      </w:r>
      <w:r>
        <w:rPr>
          <w:rFonts w:asciiTheme="minorHAnsi" w:hAnsiTheme="minorHAnsi" w:cstheme="minorHAnsi"/>
          <w:b w:val="0"/>
          <w:sz w:val="22"/>
          <w:szCs w:val="22"/>
        </w:rPr>
        <w:t>% anual</w:t>
      </w:r>
      <w:r w:rsidR="006C34FA">
        <w:rPr>
          <w:rFonts w:asciiTheme="minorHAnsi" w:hAnsiTheme="minorHAnsi" w:cstheme="minorHAnsi"/>
          <w:b w:val="0"/>
          <w:sz w:val="22"/>
          <w:szCs w:val="22"/>
        </w:rPr>
        <w:t xml:space="preserve">, con un incremento de </w:t>
      </w:r>
      <w:r w:rsidR="00135F4F">
        <w:rPr>
          <w:rFonts w:asciiTheme="minorHAnsi" w:hAnsiTheme="minorHAnsi" w:cstheme="minorHAnsi"/>
          <w:b w:val="0"/>
          <w:sz w:val="22"/>
          <w:szCs w:val="22"/>
        </w:rPr>
        <w:t>6,4</w:t>
      </w:r>
      <w:r w:rsidR="006C34FA">
        <w:rPr>
          <w:rFonts w:asciiTheme="minorHAnsi" w:hAnsiTheme="minorHAnsi" w:cstheme="minorHAnsi"/>
          <w:b w:val="0"/>
          <w:sz w:val="22"/>
          <w:szCs w:val="22"/>
        </w:rPr>
        <w:t xml:space="preserve">% en </w:t>
      </w:r>
      <w:r w:rsidR="000815EB">
        <w:rPr>
          <w:rFonts w:asciiTheme="minorHAnsi" w:hAnsiTheme="minorHAnsi" w:cstheme="minorHAnsi"/>
          <w:b w:val="0"/>
          <w:sz w:val="22"/>
          <w:szCs w:val="22"/>
        </w:rPr>
        <w:t xml:space="preserve">regiones </w:t>
      </w:r>
      <w:r w:rsidR="006C34FA">
        <w:rPr>
          <w:rFonts w:asciiTheme="minorHAnsi" w:hAnsiTheme="minorHAnsi" w:cstheme="minorHAnsi"/>
          <w:b w:val="0"/>
          <w:sz w:val="22"/>
          <w:szCs w:val="22"/>
        </w:rPr>
        <w:t xml:space="preserve">y </w:t>
      </w:r>
      <w:r w:rsidR="000815EB">
        <w:rPr>
          <w:rFonts w:asciiTheme="minorHAnsi" w:hAnsiTheme="minorHAnsi" w:cstheme="minorHAnsi"/>
          <w:b w:val="0"/>
          <w:sz w:val="22"/>
          <w:szCs w:val="22"/>
        </w:rPr>
        <w:t>un</w:t>
      </w:r>
      <w:r w:rsidR="00DF7717">
        <w:rPr>
          <w:rFonts w:asciiTheme="minorHAnsi" w:hAnsiTheme="minorHAnsi" w:cstheme="minorHAnsi"/>
          <w:b w:val="0"/>
          <w:sz w:val="22"/>
          <w:szCs w:val="22"/>
        </w:rPr>
        <w:t xml:space="preserve"> alza de </w:t>
      </w:r>
      <w:r w:rsidR="00135F4F">
        <w:rPr>
          <w:rFonts w:asciiTheme="minorHAnsi" w:hAnsiTheme="minorHAnsi" w:cstheme="minorHAnsi"/>
          <w:b w:val="0"/>
          <w:sz w:val="22"/>
          <w:szCs w:val="22"/>
        </w:rPr>
        <w:t>9,9</w:t>
      </w:r>
      <w:r w:rsidR="006C34FA">
        <w:rPr>
          <w:rFonts w:asciiTheme="minorHAnsi" w:hAnsiTheme="minorHAnsi" w:cstheme="minorHAnsi"/>
          <w:b w:val="0"/>
          <w:sz w:val="22"/>
          <w:szCs w:val="22"/>
        </w:rPr>
        <w:t>% en</w:t>
      </w:r>
      <w:r w:rsidR="000815EB" w:rsidRPr="000815EB">
        <w:rPr>
          <w:rFonts w:asciiTheme="minorHAnsi" w:hAnsiTheme="minorHAnsi" w:cstheme="minorHAnsi"/>
          <w:b w:val="0"/>
          <w:sz w:val="22"/>
          <w:szCs w:val="22"/>
        </w:rPr>
        <w:t xml:space="preserve"> </w:t>
      </w:r>
      <w:r w:rsidR="000815EB">
        <w:rPr>
          <w:rFonts w:asciiTheme="minorHAnsi" w:hAnsiTheme="minorHAnsi" w:cstheme="minorHAnsi"/>
          <w:b w:val="0"/>
          <w:sz w:val="22"/>
          <w:szCs w:val="22"/>
        </w:rPr>
        <w:t>RM</w:t>
      </w:r>
      <w:r w:rsidR="005061CD">
        <w:rPr>
          <w:rFonts w:asciiTheme="minorHAnsi" w:hAnsiTheme="minorHAnsi" w:cstheme="minorHAnsi"/>
          <w:b w:val="0"/>
          <w:sz w:val="22"/>
          <w:szCs w:val="22"/>
        </w:rPr>
        <w:t>.</w:t>
      </w:r>
    </w:p>
    <w:p w14:paraId="74EA10A1" w14:textId="244970AD" w:rsidR="00B83B8E" w:rsidRDefault="00B83B8E" w:rsidP="00FC6217">
      <w:pPr>
        <w:rPr>
          <w:rFonts w:asciiTheme="minorHAnsi" w:hAnsiTheme="minorHAnsi" w:cstheme="minorHAnsi"/>
          <w:b w:val="0"/>
          <w:sz w:val="22"/>
          <w:szCs w:val="22"/>
        </w:rPr>
      </w:pPr>
    </w:p>
    <w:p w14:paraId="4273D52B" w14:textId="39524C15" w:rsidR="00EA1BD4" w:rsidRDefault="00EA1BD4" w:rsidP="00FC6217">
      <w:pPr>
        <w:rPr>
          <w:rFonts w:asciiTheme="minorHAnsi" w:hAnsiTheme="minorHAnsi" w:cstheme="minorHAnsi"/>
          <w:b w:val="0"/>
          <w:sz w:val="22"/>
          <w:szCs w:val="22"/>
        </w:rPr>
      </w:pPr>
    </w:p>
    <w:p w14:paraId="0606D496" w14:textId="77777777" w:rsidR="00062A5D" w:rsidRDefault="00062A5D" w:rsidP="00D014EE">
      <w:pPr>
        <w:jc w:val="center"/>
        <w:rPr>
          <w:rFonts w:asciiTheme="minorHAnsi" w:hAnsiTheme="minorHAnsi" w:cstheme="minorHAnsi"/>
          <w:b w:val="0"/>
          <w:sz w:val="22"/>
          <w:szCs w:val="22"/>
        </w:rPr>
      </w:pPr>
    </w:p>
    <w:p w14:paraId="240BABCC" w14:textId="61F20A7D" w:rsidR="00062A5D" w:rsidRDefault="00D00983" w:rsidP="00D014EE">
      <w:pPr>
        <w:jc w:val="center"/>
        <w:rPr>
          <w:rFonts w:asciiTheme="minorHAnsi" w:hAnsiTheme="minorHAnsi" w:cstheme="minorHAnsi"/>
          <w:b w:val="0"/>
          <w:sz w:val="22"/>
          <w:szCs w:val="22"/>
        </w:rPr>
      </w:pPr>
      <w:r w:rsidRPr="00D00983">
        <w:rPr>
          <w:noProof/>
        </w:rPr>
        <w:drawing>
          <wp:inline distT="0" distB="0" distL="0" distR="0" wp14:anchorId="0F75B4FA" wp14:editId="7F7B53FF">
            <wp:extent cx="5613400" cy="3297555"/>
            <wp:effectExtent l="0" t="0" r="6350" b="0"/>
            <wp:docPr id="214278598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3400" cy="3297555"/>
                    </a:xfrm>
                    <a:prstGeom prst="rect">
                      <a:avLst/>
                    </a:prstGeom>
                    <a:noFill/>
                    <a:ln>
                      <a:noFill/>
                    </a:ln>
                  </pic:spPr>
                </pic:pic>
              </a:graphicData>
            </a:graphic>
          </wp:inline>
        </w:drawing>
      </w:r>
    </w:p>
    <w:p w14:paraId="101C519A" w14:textId="4F1642C0" w:rsidR="00D014EE" w:rsidRPr="00EC46FE" w:rsidRDefault="00D014EE" w:rsidP="00D014EE">
      <w:pPr>
        <w:jc w:val="center"/>
        <w:rPr>
          <w:rFonts w:asciiTheme="minorHAnsi" w:hAnsiTheme="minorHAnsi" w:cstheme="minorHAnsi"/>
          <w:b w:val="0"/>
          <w:sz w:val="22"/>
          <w:szCs w:val="22"/>
        </w:rPr>
      </w:pPr>
      <w:r w:rsidRPr="00EC46FE">
        <w:rPr>
          <w:rFonts w:asciiTheme="minorHAnsi" w:hAnsiTheme="minorHAnsi" w:cstheme="minorHAnsi"/>
          <w:b w:val="0"/>
          <w:sz w:val="22"/>
          <w:szCs w:val="22"/>
        </w:rPr>
        <w:t>Fuente: Departamento de Estudios CNC</w:t>
      </w:r>
    </w:p>
    <w:p w14:paraId="5686C2E5" w14:textId="77777777" w:rsidR="00DD1FF2" w:rsidRDefault="00DD1FF2" w:rsidP="00AD45BE">
      <w:pPr>
        <w:jc w:val="center"/>
        <w:rPr>
          <w:rFonts w:asciiTheme="minorHAnsi" w:hAnsiTheme="minorHAnsi" w:cstheme="minorHAnsi"/>
          <w:sz w:val="22"/>
          <w:szCs w:val="22"/>
        </w:rPr>
      </w:pPr>
    </w:p>
    <w:p w14:paraId="466DFFC1" w14:textId="77777777" w:rsidR="00082D64" w:rsidRDefault="00082D64" w:rsidP="00082D64">
      <w:pPr>
        <w:jc w:val="both"/>
        <w:rPr>
          <w:rFonts w:asciiTheme="minorHAnsi" w:hAnsiTheme="minorHAnsi" w:cstheme="minorHAnsi"/>
          <w:color w:val="1F497D" w:themeColor="text2"/>
          <w:sz w:val="22"/>
          <w:szCs w:val="22"/>
        </w:rPr>
      </w:pPr>
    </w:p>
    <w:p w14:paraId="2F1C4CB7" w14:textId="77777777" w:rsidR="00A77AE7" w:rsidRDefault="00A77AE7" w:rsidP="00082D64">
      <w:pPr>
        <w:jc w:val="both"/>
        <w:rPr>
          <w:rFonts w:asciiTheme="minorHAnsi" w:hAnsiTheme="minorHAnsi" w:cstheme="minorHAnsi"/>
          <w:color w:val="1F497D" w:themeColor="text2"/>
          <w:sz w:val="22"/>
          <w:szCs w:val="22"/>
        </w:rPr>
      </w:pPr>
    </w:p>
    <w:p w14:paraId="46D70C99" w14:textId="77777777" w:rsidR="00135F4F" w:rsidRDefault="00135F4F" w:rsidP="00082D64">
      <w:pPr>
        <w:jc w:val="both"/>
        <w:rPr>
          <w:rFonts w:asciiTheme="minorHAnsi" w:hAnsiTheme="minorHAnsi" w:cstheme="minorHAnsi"/>
          <w:color w:val="1F497D" w:themeColor="text2"/>
          <w:sz w:val="22"/>
          <w:szCs w:val="22"/>
        </w:rPr>
      </w:pPr>
    </w:p>
    <w:p w14:paraId="1EE1A652" w14:textId="77777777" w:rsidR="00135F4F" w:rsidRDefault="00135F4F" w:rsidP="00082D64">
      <w:pPr>
        <w:jc w:val="both"/>
        <w:rPr>
          <w:rFonts w:asciiTheme="minorHAnsi" w:hAnsiTheme="minorHAnsi" w:cstheme="minorHAnsi"/>
          <w:color w:val="1F497D" w:themeColor="text2"/>
          <w:sz w:val="22"/>
          <w:szCs w:val="22"/>
        </w:rPr>
      </w:pPr>
    </w:p>
    <w:p w14:paraId="5B9FE849" w14:textId="77777777" w:rsidR="00135F4F" w:rsidRDefault="00135F4F" w:rsidP="00082D64">
      <w:pPr>
        <w:jc w:val="both"/>
        <w:rPr>
          <w:rFonts w:asciiTheme="minorHAnsi" w:hAnsiTheme="minorHAnsi" w:cstheme="minorHAnsi"/>
          <w:color w:val="1F497D" w:themeColor="text2"/>
          <w:sz w:val="22"/>
          <w:szCs w:val="22"/>
        </w:rPr>
      </w:pPr>
    </w:p>
    <w:p w14:paraId="126A9B45" w14:textId="77777777" w:rsidR="00135F4F" w:rsidRDefault="00135F4F" w:rsidP="00082D64">
      <w:pPr>
        <w:jc w:val="both"/>
        <w:rPr>
          <w:rFonts w:asciiTheme="minorHAnsi" w:hAnsiTheme="minorHAnsi" w:cstheme="minorHAnsi"/>
          <w:color w:val="1F497D" w:themeColor="text2"/>
          <w:sz w:val="22"/>
          <w:szCs w:val="22"/>
        </w:rPr>
      </w:pPr>
    </w:p>
    <w:p w14:paraId="2C1C46CF" w14:textId="77777777" w:rsidR="00135F4F" w:rsidRDefault="00135F4F" w:rsidP="00082D64">
      <w:pPr>
        <w:jc w:val="both"/>
        <w:rPr>
          <w:rFonts w:asciiTheme="minorHAnsi" w:hAnsiTheme="minorHAnsi" w:cstheme="minorHAnsi"/>
          <w:color w:val="1F497D" w:themeColor="text2"/>
          <w:sz w:val="22"/>
          <w:szCs w:val="22"/>
        </w:rPr>
      </w:pPr>
    </w:p>
    <w:p w14:paraId="0C8FAA7B" w14:textId="77777777" w:rsidR="001C3C6C" w:rsidRDefault="001C3C6C" w:rsidP="00AD45BE">
      <w:pPr>
        <w:jc w:val="center"/>
        <w:rPr>
          <w:rFonts w:asciiTheme="minorHAnsi" w:hAnsiTheme="minorHAnsi" w:cstheme="minorHAnsi"/>
          <w:sz w:val="22"/>
          <w:szCs w:val="22"/>
        </w:rPr>
      </w:pPr>
    </w:p>
    <w:p w14:paraId="67776E97" w14:textId="7AA1F2A0" w:rsidR="00AD45BE" w:rsidRPr="00EC46FE" w:rsidRDefault="00D56DD6" w:rsidP="00082D64">
      <w:pPr>
        <w:jc w:val="center"/>
        <w:rPr>
          <w:rFonts w:asciiTheme="minorHAnsi" w:hAnsiTheme="minorHAnsi" w:cstheme="minorHAnsi"/>
          <w:sz w:val="22"/>
          <w:szCs w:val="22"/>
        </w:rPr>
      </w:pPr>
      <w:r>
        <w:rPr>
          <w:rFonts w:asciiTheme="minorHAnsi" w:hAnsiTheme="minorHAnsi" w:cstheme="minorHAnsi"/>
          <w:sz w:val="22"/>
          <w:szCs w:val="22"/>
        </w:rPr>
        <w:t>C</w:t>
      </w:r>
      <w:r w:rsidR="00AD45BE" w:rsidRPr="00EC46FE">
        <w:rPr>
          <w:rFonts w:asciiTheme="minorHAnsi" w:hAnsiTheme="minorHAnsi" w:cstheme="minorHAnsi"/>
          <w:sz w:val="22"/>
          <w:szCs w:val="22"/>
        </w:rPr>
        <w:t>onsumo Promedio Trimestral por Boleta</w:t>
      </w:r>
    </w:p>
    <w:p w14:paraId="6BDA9076" w14:textId="06289D97" w:rsidR="00AD45BE" w:rsidRPr="00EC46FE" w:rsidRDefault="00AD45BE" w:rsidP="00AD45BE">
      <w:pPr>
        <w:jc w:val="center"/>
        <w:rPr>
          <w:rFonts w:asciiTheme="minorHAnsi" w:hAnsiTheme="minorHAnsi" w:cstheme="minorHAnsi"/>
          <w:sz w:val="22"/>
          <w:szCs w:val="22"/>
        </w:rPr>
      </w:pPr>
      <w:r w:rsidRPr="00EC46FE">
        <w:rPr>
          <w:rFonts w:asciiTheme="minorHAnsi" w:hAnsiTheme="minorHAnsi" w:cstheme="minorHAnsi"/>
          <w:sz w:val="22"/>
          <w:szCs w:val="22"/>
        </w:rPr>
        <w:lastRenderedPageBreak/>
        <w:t xml:space="preserve">(En </w:t>
      </w:r>
      <w:r w:rsidR="00C978A0" w:rsidRPr="00EC46FE">
        <w:rPr>
          <w:rFonts w:asciiTheme="minorHAnsi" w:hAnsiTheme="minorHAnsi" w:cstheme="minorHAnsi"/>
          <w:sz w:val="22"/>
          <w:szCs w:val="22"/>
        </w:rPr>
        <w:t>Pesos</w:t>
      </w:r>
      <w:r w:rsidR="00C978A0">
        <w:rPr>
          <w:rFonts w:asciiTheme="minorHAnsi" w:hAnsiTheme="minorHAnsi" w:cstheme="minorHAnsi"/>
          <w:sz w:val="22"/>
          <w:szCs w:val="22"/>
        </w:rPr>
        <w:t xml:space="preserve">, </w:t>
      </w:r>
      <w:r w:rsidR="003B6DB9">
        <w:rPr>
          <w:rFonts w:asciiTheme="minorHAnsi" w:hAnsiTheme="minorHAnsi" w:cstheme="minorHAnsi"/>
          <w:sz w:val="22"/>
          <w:szCs w:val="22"/>
        </w:rPr>
        <w:t>diciem</w:t>
      </w:r>
      <w:r w:rsidR="0024155E">
        <w:rPr>
          <w:rFonts w:asciiTheme="minorHAnsi" w:hAnsiTheme="minorHAnsi" w:cstheme="minorHAnsi"/>
          <w:sz w:val="22"/>
          <w:szCs w:val="22"/>
        </w:rPr>
        <w:t>bre</w:t>
      </w:r>
      <w:r w:rsidR="00154B3B">
        <w:rPr>
          <w:rFonts w:asciiTheme="minorHAnsi" w:hAnsiTheme="minorHAnsi" w:cstheme="minorHAnsi"/>
          <w:sz w:val="22"/>
          <w:szCs w:val="22"/>
        </w:rPr>
        <w:t xml:space="preserve"> </w:t>
      </w:r>
      <w:r w:rsidR="00701FDE">
        <w:rPr>
          <w:rFonts w:asciiTheme="minorHAnsi" w:hAnsiTheme="minorHAnsi" w:cstheme="minorHAnsi"/>
          <w:sz w:val="22"/>
          <w:szCs w:val="22"/>
        </w:rPr>
        <w:t>202</w:t>
      </w:r>
      <w:r w:rsidR="00822BF5">
        <w:rPr>
          <w:rFonts w:asciiTheme="minorHAnsi" w:hAnsiTheme="minorHAnsi" w:cstheme="minorHAnsi"/>
          <w:sz w:val="22"/>
          <w:szCs w:val="22"/>
        </w:rPr>
        <w:t>5</w:t>
      </w:r>
      <w:r w:rsidRPr="00EC46FE">
        <w:rPr>
          <w:rFonts w:asciiTheme="minorHAnsi" w:hAnsiTheme="minorHAnsi" w:cstheme="minorHAnsi"/>
          <w:sz w:val="22"/>
          <w:szCs w:val="22"/>
        </w:rPr>
        <w:t>)</w:t>
      </w:r>
    </w:p>
    <w:tbl>
      <w:tblPr>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7"/>
        <w:gridCol w:w="1206"/>
        <w:gridCol w:w="1241"/>
        <w:gridCol w:w="1206"/>
        <w:gridCol w:w="1206"/>
        <w:gridCol w:w="1270"/>
        <w:gridCol w:w="1206"/>
      </w:tblGrid>
      <w:tr w:rsidR="00AD45BE" w:rsidRPr="001803CE" w14:paraId="585F6DA3" w14:textId="77777777" w:rsidTr="00B551C1">
        <w:trPr>
          <w:trHeight w:hRule="exact" w:val="284"/>
        </w:trPr>
        <w:tc>
          <w:tcPr>
            <w:tcW w:w="1917" w:type="dxa"/>
            <w:vMerge w:val="restart"/>
            <w:vAlign w:val="bottom"/>
          </w:tcPr>
          <w:p w14:paraId="7CF7D46B" w14:textId="77777777" w:rsidR="00AD45BE" w:rsidRPr="001803CE" w:rsidRDefault="00AD45BE" w:rsidP="009420C5">
            <w:pPr>
              <w:jc w:val="both"/>
              <w:rPr>
                <w:rFonts w:asciiTheme="minorHAnsi" w:hAnsiTheme="minorHAnsi" w:cstheme="minorHAnsi"/>
              </w:rPr>
            </w:pPr>
            <w:r w:rsidRPr="001803CE">
              <w:rPr>
                <w:rFonts w:asciiTheme="minorHAnsi" w:hAnsiTheme="minorHAnsi" w:cstheme="minorHAnsi"/>
              </w:rPr>
              <w:t>Período</w:t>
            </w:r>
          </w:p>
        </w:tc>
        <w:tc>
          <w:tcPr>
            <w:tcW w:w="2447" w:type="dxa"/>
            <w:gridSpan w:val="2"/>
            <w:vAlign w:val="bottom"/>
          </w:tcPr>
          <w:p w14:paraId="4A9D14CA" w14:textId="77777777" w:rsidR="00AD45BE" w:rsidRPr="001803CE" w:rsidRDefault="00AD45BE" w:rsidP="008A4C8A">
            <w:pPr>
              <w:jc w:val="center"/>
              <w:rPr>
                <w:rFonts w:asciiTheme="minorHAnsi" w:hAnsiTheme="minorHAnsi" w:cstheme="minorHAnsi"/>
              </w:rPr>
            </w:pPr>
            <w:r w:rsidRPr="001803CE">
              <w:rPr>
                <w:rFonts w:asciiTheme="minorHAnsi" w:hAnsiTheme="minorHAnsi" w:cstheme="minorHAnsi"/>
              </w:rPr>
              <w:t>Nacional</w:t>
            </w:r>
          </w:p>
        </w:tc>
        <w:tc>
          <w:tcPr>
            <w:tcW w:w="2412" w:type="dxa"/>
            <w:gridSpan w:val="2"/>
            <w:vAlign w:val="bottom"/>
          </w:tcPr>
          <w:p w14:paraId="07337668" w14:textId="77777777" w:rsidR="00AD45BE" w:rsidRPr="001803CE" w:rsidRDefault="00AD45BE" w:rsidP="008A4C8A">
            <w:pPr>
              <w:jc w:val="center"/>
              <w:rPr>
                <w:rFonts w:asciiTheme="minorHAnsi" w:hAnsiTheme="minorHAnsi" w:cstheme="minorHAnsi"/>
              </w:rPr>
            </w:pPr>
            <w:r w:rsidRPr="001803CE">
              <w:rPr>
                <w:rFonts w:asciiTheme="minorHAnsi" w:hAnsiTheme="minorHAnsi" w:cstheme="minorHAnsi"/>
              </w:rPr>
              <w:t>RM</w:t>
            </w:r>
          </w:p>
        </w:tc>
        <w:tc>
          <w:tcPr>
            <w:tcW w:w="2476" w:type="dxa"/>
            <w:gridSpan w:val="2"/>
            <w:vAlign w:val="bottom"/>
          </w:tcPr>
          <w:p w14:paraId="5C523245" w14:textId="77777777" w:rsidR="00AD45BE" w:rsidRPr="001803CE" w:rsidRDefault="00AD45BE" w:rsidP="008A4C8A">
            <w:pPr>
              <w:jc w:val="center"/>
              <w:rPr>
                <w:rFonts w:asciiTheme="minorHAnsi" w:hAnsiTheme="minorHAnsi" w:cstheme="minorHAnsi"/>
              </w:rPr>
            </w:pPr>
            <w:r w:rsidRPr="001803CE">
              <w:rPr>
                <w:rFonts w:asciiTheme="minorHAnsi" w:hAnsiTheme="minorHAnsi" w:cstheme="minorHAnsi"/>
              </w:rPr>
              <w:t>Regiones</w:t>
            </w:r>
          </w:p>
        </w:tc>
      </w:tr>
      <w:tr w:rsidR="00AD45BE" w:rsidRPr="001803CE" w14:paraId="741719C9" w14:textId="77777777" w:rsidTr="00B551C1">
        <w:trPr>
          <w:trHeight w:hRule="exact" w:val="284"/>
        </w:trPr>
        <w:tc>
          <w:tcPr>
            <w:tcW w:w="1917" w:type="dxa"/>
            <w:vMerge/>
            <w:vAlign w:val="bottom"/>
          </w:tcPr>
          <w:p w14:paraId="5FFDE79F" w14:textId="77777777" w:rsidR="00AD45BE" w:rsidRPr="001803CE" w:rsidRDefault="00AD45BE" w:rsidP="009420C5">
            <w:pPr>
              <w:jc w:val="both"/>
              <w:rPr>
                <w:rFonts w:asciiTheme="minorHAnsi" w:hAnsiTheme="minorHAnsi" w:cstheme="minorHAnsi"/>
              </w:rPr>
            </w:pPr>
          </w:p>
        </w:tc>
        <w:tc>
          <w:tcPr>
            <w:tcW w:w="1206" w:type="dxa"/>
            <w:vAlign w:val="center"/>
          </w:tcPr>
          <w:p w14:paraId="2AAB9DB3" w14:textId="77777777" w:rsidR="00AD45BE" w:rsidRPr="001803CE" w:rsidRDefault="00AD45BE" w:rsidP="009420C5">
            <w:pPr>
              <w:jc w:val="center"/>
              <w:rPr>
                <w:rFonts w:asciiTheme="minorHAnsi" w:hAnsiTheme="minorHAnsi" w:cstheme="minorHAnsi"/>
              </w:rPr>
            </w:pPr>
            <w:r w:rsidRPr="001803CE">
              <w:rPr>
                <w:rFonts w:asciiTheme="minorHAnsi" w:hAnsiTheme="minorHAnsi" w:cstheme="minorHAnsi"/>
              </w:rPr>
              <w:t>Promedio</w:t>
            </w:r>
          </w:p>
        </w:tc>
        <w:tc>
          <w:tcPr>
            <w:tcW w:w="1241" w:type="dxa"/>
            <w:vAlign w:val="center"/>
          </w:tcPr>
          <w:p w14:paraId="14CD94D3" w14:textId="77777777" w:rsidR="00AD45BE" w:rsidRPr="001803CE" w:rsidRDefault="00AD45BE" w:rsidP="009420C5">
            <w:pPr>
              <w:jc w:val="center"/>
              <w:rPr>
                <w:rFonts w:asciiTheme="minorHAnsi" w:hAnsiTheme="minorHAnsi" w:cstheme="minorHAnsi"/>
              </w:rPr>
            </w:pPr>
            <w:r w:rsidRPr="001803CE">
              <w:rPr>
                <w:rFonts w:asciiTheme="minorHAnsi" w:hAnsiTheme="minorHAnsi" w:cstheme="minorHAnsi"/>
              </w:rPr>
              <w:t>% Var. Anual</w:t>
            </w:r>
          </w:p>
        </w:tc>
        <w:tc>
          <w:tcPr>
            <w:tcW w:w="1206" w:type="dxa"/>
            <w:vAlign w:val="center"/>
          </w:tcPr>
          <w:p w14:paraId="2DD3305B" w14:textId="77777777" w:rsidR="00AD45BE" w:rsidRPr="001803CE" w:rsidRDefault="00AD45BE" w:rsidP="009420C5">
            <w:pPr>
              <w:jc w:val="center"/>
              <w:rPr>
                <w:rFonts w:asciiTheme="minorHAnsi" w:hAnsiTheme="minorHAnsi" w:cstheme="minorHAnsi"/>
              </w:rPr>
            </w:pPr>
            <w:r w:rsidRPr="001803CE">
              <w:rPr>
                <w:rFonts w:asciiTheme="minorHAnsi" w:hAnsiTheme="minorHAnsi" w:cstheme="minorHAnsi"/>
              </w:rPr>
              <w:t>Promedio</w:t>
            </w:r>
          </w:p>
        </w:tc>
        <w:tc>
          <w:tcPr>
            <w:tcW w:w="1206" w:type="dxa"/>
            <w:vAlign w:val="center"/>
          </w:tcPr>
          <w:p w14:paraId="19F2D466" w14:textId="77777777" w:rsidR="00AD45BE" w:rsidRPr="001803CE" w:rsidRDefault="00AD45BE" w:rsidP="009420C5">
            <w:pPr>
              <w:jc w:val="center"/>
              <w:rPr>
                <w:rFonts w:asciiTheme="minorHAnsi" w:hAnsiTheme="minorHAnsi" w:cstheme="minorHAnsi"/>
              </w:rPr>
            </w:pPr>
            <w:r w:rsidRPr="001803CE">
              <w:rPr>
                <w:rFonts w:asciiTheme="minorHAnsi" w:hAnsiTheme="minorHAnsi" w:cstheme="minorHAnsi"/>
              </w:rPr>
              <w:t>% Var. Anual</w:t>
            </w:r>
          </w:p>
        </w:tc>
        <w:tc>
          <w:tcPr>
            <w:tcW w:w="1270" w:type="dxa"/>
            <w:vAlign w:val="center"/>
          </w:tcPr>
          <w:p w14:paraId="13CB0F85" w14:textId="77777777" w:rsidR="00AD45BE" w:rsidRPr="001803CE" w:rsidRDefault="00AD45BE" w:rsidP="009420C5">
            <w:pPr>
              <w:jc w:val="center"/>
              <w:rPr>
                <w:rFonts w:asciiTheme="minorHAnsi" w:hAnsiTheme="minorHAnsi" w:cstheme="minorHAnsi"/>
              </w:rPr>
            </w:pPr>
            <w:r w:rsidRPr="001803CE">
              <w:rPr>
                <w:rFonts w:asciiTheme="minorHAnsi" w:hAnsiTheme="minorHAnsi" w:cstheme="minorHAnsi"/>
              </w:rPr>
              <w:t>Promedio</w:t>
            </w:r>
          </w:p>
        </w:tc>
        <w:tc>
          <w:tcPr>
            <w:tcW w:w="1206" w:type="dxa"/>
            <w:vAlign w:val="center"/>
          </w:tcPr>
          <w:p w14:paraId="701F1936" w14:textId="77777777" w:rsidR="00AD45BE" w:rsidRPr="001803CE" w:rsidRDefault="00AD45BE" w:rsidP="009420C5">
            <w:pPr>
              <w:jc w:val="center"/>
              <w:rPr>
                <w:rFonts w:asciiTheme="minorHAnsi" w:hAnsiTheme="minorHAnsi" w:cstheme="minorHAnsi"/>
              </w:rPr>
            </w:pPr>
            <w:r w:rsidRPr="001803CE">
              <w:rPr>
                <w:rFonts w:asciiTheme="minorHAnsi" w:hAnsiTheme="minorHAnsi" w:cstheme="minorHAnsi"/>
              </w:rPr>
              <w:t>% Var. Anual</w:t>
            </w:r>
          </w:p>
        </w:tc>
      </w:tr>
      <w:tr w:rsidR="00CE532A" w:rsidRPr="001803CE" w14:paraId="10D26666" w14:textId="77777777" w:rsidTr="0017442A">
        <w:trPr>
          <w:trHeight w:hRule="exact" w:val="284"/>
        </w:trPr>
        <w:tc>
          <w:tcPr>
            <w:tcW w:w="1917" w:type="dxa"/>
            <w:vAlign w:val="bottom"/>
          </w:tcPr>
          <w:p w14:paraId="3BE9992F" w14:textId="77777777" w:rsidR="00CE532A" w:rsidRPr="001803CE" w:rsidRDefault="00CE532A" w:rsidP="00CE532A">
            <w:pPr>
              <w:jc w:val="both"/>
              <w:rPr>
                <w:rFonts w:asciiTheme="minorHAnsi" w:hAnsiTheme="minorHAnsi" w:cstheme="minorHAnsi"/>
                <w:lang w:val="pt-BR"/>
              </w:rPr>
            </w:pPr>
            <w:r w:rsidRPr="001803CE">
              <w:rPr>
                <w:rFonts w:asciiTheme="minorHAnsi" w:hAnsiTheme="minorHAnsi" w:cstheme="minorHAnsi"/>
                <w:b w:val="0"/>
                <w:lang w:val="pt-BR"/>
              </w:rPr>
              <w:t>Prom. 2016</w:t>
            </w:r>
          </w:p>
        </w:tc>
        <w:tc>
          <w:tcPr>
            <w:tcW w:w="1206" w:type="dxa"/>
          </w:tcPr>
          <w:p w14:paraId="0BA665B0" w14:textId="0E18DB86"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6.014</w:t>
            </w:r>
          </w:p>
        </w:tc>
        <w:tc>
          <w:tcPr>
            <w:tcW w:w="1241" w:type="dxa"/>
          </w:tcPr>
          <w:p w14:paraId="0997BA9A" w14:textId="2573F470"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3,9</w:t>
            </w:r>
          </w:p>
        </w:tc>
        <w:tc>
          <w:tcPr>
            <w:tcW w:w="1206" w:type="dxa"/>
          </w:tcPr>
          <w:p w14:paraId="1CDE5920" w14:textId="7C9545C3" w:rsidR="00CE532A" w:rsidRPr="00CE532A" w:rsidRDefault="00CE532A" w:rsidP="00CE532A">
            <w:pPr>
              <w:jc w:val="right"/>
              <w:rPr>
                <w:rFonts w:asciiTheme="minorHAnsi" w:hAnsiTheme="minorHAnsi" w:cstheme="minorHAnsi"/>
                <w:b w:val="0"/>
                <w:bCs w:val="0"/>
                <w:lang w:val="pt-BR"/>
              </w:rPr>
            </w:pPr>
            <w:r w:rsidRPr="00CE532A">
              <w:rPr>
                <w:rFonts w:asciiTheme="minorHAnsi" w:hAnsiTheme="minorHAnsi" w:cstheme="minorHAnsi"/>
                <w:b w:val="0"/>
                <w:bCs w:val="0"/>
              </w:rPr>
              <w:t>6.301</w:t>
            </w:r>
          </w:p>
        </w:tc>
        <w:tc>
          <w:tcPr>
            <w:tcW w:w="1206" w:type="dxa"/>
          </w:tcPr>
          <w:p w14:paraId="190DD66D" w14:textId="242B9E13"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3,1</w:t>
            </w:r>
          </w:p>
        </w:tc>
        <w:tc>
          <w:tcPr>
            <w:tcW w:w="1270" w:type="dxa"/>
          </w:tcPr>
          <w:p w14:paraId="42E7D71C" w14:textId="3F732B1A"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5.733</w:t>
            </w:r>
          </w:p>
        </w:tc>
        <w:tc>
          <w:tcPr>
            <w:tcW w:w="1206" w:type="dxa"/>
          </w:tcPr>
          <w:p w14:paraId="533419E6" w14:textId="40A9D63D"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4,8</w:t>
            </w:r>
          </w:p>
        </w:tc>
      </w:tr>
      <w:tr w:rsidR="00CE532A" w:rsidRPr="001803CE" w14:paraId="138C0EE5" w14:textId="77777777" w:rsidTr="0017442A">
        <w:trPr>
          <w:trHeight w:hRule="exact" w:val="284"/>
        </w:trPr>
        <w:tc>
          <w:tcPr>
            <w:tcW w:w="1917" w:type="dxa"/>
            <w:vAlign w:val="bottom"/>
          </w:tcPr>
          <w:p w14:paraId="72AF025C" w14:textId="77777777" w:rsidR="00CE532A" w:rsidRPr="001803CE" w:rsidRDefault="00CE532A" w:rsidP="00CE532A">
            <w:pPr>
              <w:jc w:val="both"/>
              <w:rPr>
                <w:rFonts w:asciiTheme="minorHAnsi" w:hAnsiTheme="minorHAnsi" w:cstheme="minorHAnsi"/>
                <w:lang w:val="pt-BR"/>
              </w:rPr>
            </w:pPr>
            <w:r w:rsidRPr="001803CE">
              <w:rPr>
                <w:rFonts w:asciiTheme="minorHAnsi" w:hAnsiTheme="minorHAnsi" w:cstheme="minorHAnsi"/>
                <w:b w:val="0"/>
                <w:lang w:val="pt-BR"/>
              </w:rPr>
              <w:t>Prom. 2017</w:t>
            </w:r>
          </w:p>
        </w:tc>
        <w:tc>
          <w:tcPr>
            <w:tcW w:w="1206" w:type="dxa"/>
          </w:tcPr>
          <w:p w14:paraId="3EFA832D" w14:textId="23FB29E9"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6.404</w:t>
            </w:r>
          </w:p>
        </w:tc>
        <w:tc>
          <w:tcPr>
            <w:tcW w:w="1241" w:type="dxa"/>
          </w:tcPr>
          <w:p w14:paraId="2B8723A6" w14:textId="1F77466A"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6,5</w:t>
            </w:r>
          </w:p>
        </w:tc>
        <w:tc>
          <w:tcPr>
            <w:tcW w:w="1206" w:type="dxa"/>
          </w:tcPr>
          <w:p w14:paraId="7A6F6A06" w14:textId="3AE03DB2" w:rsidR="00CE532A" w:rsidRPr="00CE532A" w:rsidRDefault="00CE532A" w:rsidP="00CE532A">
            <w:pPr>
              <w:jc w:val="right"/>
              <w:rPr>
                <w:rFonts w:asciiTheme="minorHAnsi" w:hAnsiTheme="minorHAnsi" w:cstheme="minorHAnsi"/>
                <w:b w:val="0"/>
                <w:bCs w:val="0"/>
                <w:lang w:val="pt-BR"/>
              </w:rPr>
            </w:pPr>
            <w:r w:rsidRPr="00CE532A">
              <w:rPr>
                <w:rFonts w:asciiTheme="minorHAnsi" w:hAnsiTheme="minorHAnsi" w:cstheme="minorHAnsi"/>
                <w:b w:val="0"/>
                <w:bCs w:val="0"/>
              </w:rPr>
              <w:t>6.696</w:t>
            </w:r>
          </w:p>
        </w:tc>
        <w:tc>
          <w:tcPr>
            <w:tcW w:w="1206" w:type="dxa"/>
          </w:tcPr>
          <w:p w14:paraId="1F435667" w14:textId="5987CA21"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6,3</w:t>
            </w:r>
          </w:p>
        </w:tc>
        <w:tc>
          <w:tcPr>
            <w:tcW w:w="1270" w:type="dxa"/>
          </w:tcPr>
          <w:p w14:paraId="75566862" w14:textId="59F767FC"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6.117</w:t>
            </w:r>
          </w:p>
        </w:tc>
        <w:tc>
          <w:tcPr>
            <w:tcW w:w="1206" w:type="dxa"/>
          </w:tcPr>
          <w:p w14:paraId="0EEF75EF" w14:textId="05DBF748"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6,7</w:t>
            </w:r>
          </w:p>
        </w:tc>
      </w:tr>
      <w:tr w:rsidR="00CE532A" w:rsidRPr="001803CE" w14:paraId="7F313AE0" w14:textId="77777777" w:rsidTr="0017442A">
        <w:trPr>
          <w:trHeight w:hRule="exact" w:val="284"/>
        </w:trPr>
        <w:tc>
          <w:tcPr>
            <w:tcW w:w="1917" w:type="dxa"/>
            <w:vAlign w:val="bottom"/>
          </w:tcPr>
          <w:p w14:paraId="7F241C16" w14:textId="77777777" w:rsidR="00CE532A" w:rsidRPr="001803CE" w:rsidRDefault="00CE532A" w:rsidP="00CE532A">
            <w:pPr>
              <w:jc w:val="both"/>
              <w:rPr>
                <w:rFonts w:asciiTheme="minorHAnsi" w:hAnsiTheme="minorHAnsi" w:cstheme="minorHAnsi"/>
                <w:lang w:val="pt-BR"/>
              </w:rPr>
            </w:pPr>
            <w:r w:rsidRPr="001803CE">
              <w:rPr>
                <w:rFonts w:asciiTheme="minorHAnsi" w:hAnsiTheme="minorHAnsi" w:cstheme="minorHAnsi"/>
                <w:b w:val="0"/>
                <w:lang w:val="pt-BR"/>
              </w:rPr>
              <w:t>Prom. 2018</w:t>
            </w:r>
          </w:p>
        </w:tc>
        <w:tc>
          <w:tcPr>
            <w:tcW w:w="1206" w:type="dxa"/>
          </w:tcPr>
          <w:p w14:paraId="27568156" w14:textId="568B5168"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6.326</w:t>
            </w:r>
          </w:p>
        </w:tc>
        <w:tc>
          <w:tcPr>
            <w:tcW w:w="1241" w:type="dxa"/>
          </w:tcPr>
          <w:p w14:paraId="3CAC9822" w14:textId="15949744"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-1,2</w:t>
            </w:r>
          </w:p>
        </w:tc>
        <w:tc>
          <w:tcPr>
            <w:tcW w:w="1206" w:type="dxa"/>
          </w:tcPr>
          <w:p w14:paraId="44552CAA" w14:textId="20A99757" w:rsidR="00CE532A" w:rsidRPr="00CE532A" w:rsidRDefault="00CE532A" w:rsidP="00CE532A">
            <w:pPr>
              <w:jc w:val="right"/>
              <w:rPr>
                <w:rFonts w:asciiTheme="minorHAnsi" w:hAnsiTheme="minorHAnsi" w:cstheme="minorHAnsi"/>
                <w:b w:val="0"/>
                <w:bCs w:val="0"/>
                <w:lang w:val="pt-BR"/>
              </w:rPr>
            </w:pPr>
            <w:r w:rsidRPr="00CE532A">
              <w:rPr>
                <w:rFonts w:asciiTheme="minorHAnsi" w:hAnsiTheme="minorHAnsi" w:cstheme="minorHAnsi"/>
                <w:b w:val="0"/>
                <w:bCs w:val="0"/>
              </w:rPr>
              <w:t>6.570</w:t>
            </w:r>
          </w:p>
        </w:tc>
        <w:tc>
          <w:tcPr>
            <w:tcW w:w="1206" w:type="dxa"/>
          </w:tcPr>
          <w:p w14:paraId="129F4735" w14:textId="2325EEFE"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-1,9</w:t>
            </w:r>
          </w:p>
        </w:tc>
        <w:tc>
          <w:tcPr>
            <w:tcW w:w="1270" w:type="dxa"/>
          </w:tcPr>
          <w:p w14:paraId="037B80BE" w14:textId="33A24E8C"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6.085</w:t>
            </w:r>
          </w:p>
        </w:tc>
        <w:tc>
          <w:tcPr>
            <w:tcW w:w="1206" w:type="dxa"/>
          </w:tcPr>
          <w:p w14:paraId="3406AD40" w14:textId="38C6DF74"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-0,5</w:t>
            </w:r>
          </w:p>
        </w:tc>
      </w:tr>
      <w:tr w:rsidR="00CE532A" w:rsidRPr="001803CE" w14:paraId="36F74C16" w14:textId="77777777" w:rsidTr="0017442A">
        <w:trPr>
          <w:trHeight w:hRule="exact" w:val="284"/>
        </w:trPr>
        <w:tc>
          <w:tcPr>
            <w:tcW w:w="1917" w:type="dxa"/>
            <w:vAlign w:val="bottom"/>
          </w:tcPr>
          <w:p w14:paraId="1EACA048" w14:textId="77777777" w:rsidR="00CE532A" w:rsidRPr="001803CE" w:rsidRDefault="00CE532A" w:rsidP="00CE532A">
            <w:pPr>
              <w:jc w:val="both"/>
              <w:rPr>
                <w:rFonts w:asciiTheme="minorHAnsi" w:hAnsiTheme="minorHAnsi" w:cstheme="minorHAnsi"/>
                <w:lang w:val="pt-BR"/>
              </w:rPr>
            </w:pPr>
            <w:r w:rsidRPr="001803CE">
              <w:rPr>
                <w:rFonts w:asciiTheme="minorHAnsi" w:hAnsiTheme="minorHAnsi" w:cstheme="minorHAnsi"/>
                <w:b w:val="0"/>
                <w:lang w:val="pt-BR"/>
              </w:rPr>
              <w:t>Prom. 2019</w:t>
            </w:r>
          </w:p>
        </w:tc>
        <w:tc>
          <w:tcPr>
            <w:tcW w:w="1206" w:type="dxa"/>
          </w:tcPr>
          <w:p w14:paraId="5F8DBC33" w14:textId="6E4461D7"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6.490</w:t>
            </w:r>
          </w:p>
        </w:tc>
        <w:tc>
          <w:tcPr>
            <w:tcW w:w="1241" w:type="dxa"/>
          </w:tcPr>
          <w:p w14:paraId="5B79ECC2" w14:textId="7AA4B581"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2,6</w:t>
            </w:r>
          </w:p>
        </w:tc>
        <w:tc>
          <w:tcPr>
            <w:tcW w:w="1206" w:type="dxa"/>
          </w:tcPr>
          <w:p w14:paraId="6F7CAE75" w14:textId="4908C491" w:rsidR="00CE532A" w:rsidRPr="00CE532A" w:rsidRDefault="00CE532A" w:rsidP="00CE532A">
            <w:pPr>
              <w:jc w:val="right"/>
              <w:rPr>
                <w:rFonts w:asciiTheme="minorHAnsi" w:hAnsiTheme="minorHAnsi" w:cstheme="minorHAnsi"/>
                <w:b w:val="0"/>
                <w:bCs w:val="0"/>
                <w:lang w:val="pt-BR"/>
              </w:rPr>
            </w:pPr>
            <w:r w:rsidRPr="00CE532A">
              <w:rPr>
                <w:rFonts w:asciiTheme="minorHAnsi" w:hAnsiTheme="minorHAnsi" w:cstheme="minorHAnsi"/>
                <w:b w:val="0"/>
                <w:bCs w:val="0"/>
              </w:rPr>
              <w:t>6.694</w:t>
            </w:r>
          </w:p>
        </w:tc>
        <w:tc>
          <w:tcPr>
            <w:tcW w:w="1206" w:type="dxa"/>
          </w:tcPr>
          <w:p w14:paraId="1D3DB27F" w14:textId="0CEEC6B2"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1,9</w:t>
            </w:r>
          </w:p>
        </w:tc>
        <w:tc>
          <w:tcPr>
            <w:tcW w:w="1270" w:type="dxa"/>
          </w:tcPr>
          <w:p w14:paraId="62F56C81" w14:textId="79339929"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6.286</w:t>
            </w:r>
          </w:p>
        </w:tc>
        <w:tc>
          <w:tcPr>
            <w:tcW w:w="1206" w:type="dxa"/>
          </w:tcPr>
          <w:p w14:paraId="7C507DCE" w14:textId="389E4188"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3,3</w:t>
            </w:r>
          </w:p>
        </w:tc>
      </w:tr>
      <w:tr w:rsidR="00CE532A" w:rsidRPr="001803CE" w14:paraId="5479A8B8" w14:textId="77777777" w:rsidTr="0017442A">
        <w:trPr>
          <w:trHeight w:hRule="exact" w:val="284"/>
        </w:trPr>
        <w:tc>
          <w:tcPr>
            <w:tcW w:w="1917" w:type="dxa"/>
            <w:vAlign w:val="bottom"/>
          </w:tcPr>
          <w:p w14:paraId="482EB265" w14:textId="77777777" w:rsidR="00CE532A" w:rsidRPr="001803CE" w:rsidRDefault="00CE532A" w:rsidP="00CE532A">
            <w:pPr>
              <w:jc w:val="both"/>
              <w:rPr>
                <w:rFonts w:asciiTheme="minorHAnsi" w:hAnsiTheme="minorHAnsi" w:cstheme="minorHAnsi"/>
              </w:rPr>
            </w:pPr>
            <w:r w:rsidRPr="001803CE">
              <w:rPr>
                <w:rFonts w:asciiTheme="minorHAnsi" w:hAnsiTheme="minorHAnsi" w:cstheme="minorHAnsi"/>
                <w:b w:val="0"/>
                <w:lang w:val="pt-BR"/>
              </w:rPr>
              <w:t>Prom. 2020</w:t>
            </w:r>
          </w:p>
        </w:tc>
        <w:tc>
          <w:tcPr>
            <w:tcW w:w="1206" w:type="dxa"/>
          </w:tcPr>
          <w:p w14:paraId="427EB4B1" w14:textId="1C040D67"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8.221</w:t>
            </w:r>
          </w:p>
        </w:tc>
        <w:tc>
          <w:tcPr>
            <w:tcW w:w="1241" w:type="dxa"/>
          </w:tcPr>
          <w:p w14:paraId="11E6C8A3" w14:textId="49836BC7"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26,7</w:t>
            </w:r>
          </w:p>
        </w:tc>
        <w:tc>
          <w:tcPr>
            <w:tcW w:w="1206" w:type="dxa"/>
          </w:tcPr>
          <w:p w14:paraId="5DABE2FD" w14:textId="25A89CD8" w:rsidR="00CE532A" w:rsidRPr="00CE532A" w:rsidRDefault="00CE532A" w:rsidP="00CE532A">
            <w:pPr>
              <w:jc w:val="right"/>
              <w:rPr>
                <w:rFonts w:asciiTheme="minorHAnsi" w:hAnsiTheme="minorHAnsi" w:cstheme="minorHAnsi"/>
                <w:b w:val="0"/>
                <w:bCs w:val="0"/>
                <w:lang w:val="pt-BR"/>
              </w:rPr>
            </w:pPr>
            <w:r w:rsidRPr="00CE532A">
              <w:rPr>
                <w:rFonts w:asciiTheme="minorHAnsi" w:hAnsiTheme="minorHAnsi" w:cstheme="minorHAnsi"/>
                <w:b w:val="0"/>
                <w:bCs w:val="0"/>
              </w:rPr>
              <w:t>8.854</w:t>
            </w:r>
          </w:p>
        </w:tc>
        <w:tc>
          <w:tcPr>
            <w:tcW w:w="1206" w:type="dxa"/>
          </w:tcPr>
          <w:p w14:paraId="262FF295" w14:textId="32B5CEEA"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32,3</w:t>
            </w:r>
          </w:p>
        </w:tc>
        <w:tc>
          <w:tcPr>
            <w:tcW w:w="1270" w:type="dxa"/>
          </w:tcPr>
          <w:p w14:paraId="1879FC79" w14:textId="52010F34"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7.588</w:t>
            </w:r>
          </w:p>
        </w:tc>
        <w:tc>
          <w:tcPr>
            <w:tcW w:w="1206" w:type="dxa"/>
          </w:tcPr>
          <w:p w14:paraId="1AD7663B" w14:textId="2B5FDAA2"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20,7</w:t>
            </w:r>
          </w:p>
        </w:tc>
      </w:tr>
      <w:tr w:rsidR="00CE532A" w:rsidRPr="001803CE" w14:paraId="22BBC5AC" w14:textId="77777777" w:rsidTr="0017442A">
        <w:trPr>
          <w:trHeight w:hRule="exact" w:val="284"/>
        </w:trPr>
        <w:tc>
          <w:tcPr>
            <w:tcW w:w="1917" w:type="dxa"/>
            <w:vAlign w:val="bottom"/>
          </w:tcPr>
          <w:p w14:paraId="5A4A7907" w14:textId="77777777" w:rsidR="00CE532A" w:rsidRPr="001803CE" w:rsidRDefault="00CE532A" w:rsidP="00CE532A">
            <w:pPr>
              <w:jc w:val="both"/>
              <w:rPr>
                <w:rFonts w:asciiTheme="minorHAnsi" w:hAnsiTheme="minorHAnsi" w:cstheme="minorHAnsi"/>
              </w:rPr>
            </w:pPr>
            <w:r w:rsidRPr="001803CE">
              <w:rPr>
                <w:rFonts w:asciiTheme="minorHAnsi" w:hAnsiTheme="minorHAnsi" w:cstheme="minorHAnsi"/>
                <w:b w:val="0"/>
                <w:lang w:val="pt-BR"/>
              </w:rPr>
              <w:t>Prom. 2021</w:t>
            </w:r>
          </w:p>
        </w:tc>
        <w:tc>
          <w:tcPr>
            <w:tcW w:w="1206" w:type="dxa"/>
          </w:tcPr>
          <w:p w14:paraId="7611E7BE" w14:textId="516B8FAA"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9.923</w:t>
            </w:r>
          </w:p>
        </w:tc>
        <w:tc>
          <w:tcPr>
            <w:tcW w:w="1241" w:type="dxa"/>
          </w:tcPr>
          <w:p w14:paraId="27F45AF0" w14:textId="721AF314"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20,7</w:t>
            </w:r>
          </w:p>
        </w:tc>
        <w:tc>
          <w:tcPr>
            <w:tcW w:w="1206" w:type="dxa"/>
          </w:tcPr>
          <w:p w14:paraId="645166DA" w14:textId="1BBBBD8E" w:rsidR="00CE532A" w:rsidRPr="00CE532A" w:rsidRDefault="00CE532A" w:rsidP="00CE532A">
            <w:pPr>
              <w:jc w:val="right"/>
              <w:rPr>
                <w:rFonts w:asciiTheme="minorHAnsi" w:hAnsiTheme="minorHAnsi" w:cstheme="minorHAnsi"/>
                <w:b w:val="0"/>
                <w:bCs w:val="0"/>
                <w:lang w:val="pt-BR"/>
              </w:rPr>
            </w:pPr>
            <w:r w:rsidRPr="00CE532A">
              <w:rPr>
                <w:rFonts w:asciiTheme="minorHAnsi" w:hAnsiTheme="minorHAnsi" w:cstheme="minorHAnsi"/>
                <w:b w:val="0"/>
                <w:bCs w:val="0"/>
              </w:rPr>
              <w:t>10.183</w:t>
            </w:r>
          </w:p>
        </w:tc>
        <w:tc>
          <w:tcPr>
            <w:tcW w:w="1206" w:type="dxa"/>
          </w:tcPr>
          <w:p w14:paraId="21E3A5D8" w14:textId="60D0B11C"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15,0</w:t>
            </w:r>
          </w:p>
        </w:tc>
        <w:tc>
          <w:tcPr>
            <w:tcW w:w="1270" w:type="dxa"/>
          </w:tcPr>
          <w:p w14:paraId="355E117B" w14:textId="1E82EEC5"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9.663</w:t>
            </w:r>
          </w:p>
        </w:tc>
        <w:tc>
          <w:tcPr>
            <w:tcW w:w="1206" w:type="dxa"/>
          </w:tcPr>
          <w:p w14:paraId="74D1767E" w14:textId="7075FA8B"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27,4</w:t>
            </w:r>
          </w:p>
        </w:tc>
      </w:tr>
      <w:tr w:rsidR="00CE532A" w:rsidRPr="001803CE" w14:paraId="28EDC01A" w14:textId="77777777" w:rsidTr="0017442A">
        <w:trPr>
          <w:trHeight w:hRule="exact" w:val="284"/>
        </w:trPr>
        <w:tc>
          <w:tcPr>
            <w:tcW w:w="1917" w:type="dxa"/>
            <w:vAlign w:val="bottom"/>
          </w:tcPr>
          <w:p w14:paraId="189B21BE" w14:textId="1BDAE205" w:rsidR="00CE532A" w:rsidRPr="001803CE" w:rsidRDefault="00CE532A" w:rsidP="00CE532A">
            <w:pPr>
              <w:jc w:val="both"/>
              <w:rPr>
                <w:rFonts w:asciiTheme="minorHAnsi" w:hAnsiTheme="minorHAnsi" w:cstheme="minorHAnsi"/>
              </w:rPr>
            </w:pPr>
            <w:r w:rsidRPr="001803CE">
              <w:rPr>
                <w:rFonts w:asciiTheme="minorHAnsi" w:hAnsiTheme="minorHAnsi" w:cstheme="minorHAnsi"/>
                <w:b w:val="0"/>
                <w:lang w:val="pt-BR"/>
              </w:rPr>
              <w:t>Prom. 2022</w:t>
            </w:r>
          </w:p>
        </w:tc>
        <w:tc>
          <w:tcPr>
            <w:tcW w:w="1206" w:type="dxa"/>
          </w:tcPr>
          <w:p w14:paraId="126A29BA" w14:textId="3056C285"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9.328</w:t>
            </w:r>
          </w:p>
        </w:tc>
        <w:tc>
          <w:tcPr>
            <w:tcW w:w="1241" w:type="dxa"/>
          </w:tcPr>
          <w:p w14:paraId="0DCF84CA" w14:textId="608A2F16"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-6,0</w:t>
            </w:r>
          </w:p>
        </w:tc>
        <w:tc>
          <w:tcPr>
            <w:tcW w:w="1206" w:type="dxa"/>
          </w:tcPr>
          <w:p w14:paraId="6D25E00B" w14:textId="665782F2" w:rsidR="00CE532A" w:rsidRPr="00CE532A" w:rsidRDefault="00CE532A" w:rsidP="00CE532A">
            <w:pPr>
              <w:jc w:val="right"/>
              <w:rPr>
                <w:rFonts w:asciiTheme="minorHAnsi" w:hAnsiTheme="minorHAnsi" w:cstheme="minorHAnsi"/>
                <w:b w:val="0"/>
                <w:bCs w:val="0"/>
                <w:lang w:val="pt-BR"/>
              </w:rPr>
            </w:pPr>
            <w:r w:rsidRPr="00CE532A">
              <w:rPr>
                <w:rFonts w:asciiTheme="minorHAnsi" w:hAnsiTheme="minorHAnsi" w:cstheme="minorHAnsi"/>
                <w:b w:val="0"/>
                <w:bCs w:val="0"/>
              </w:rPr>
              <w:t>9.507</w:t>
            </w:r>
          </w:p>
        </w:tc>
        <w:tc>
          <w:tcPr>
            <w:tcW w:w="1206" w:type="dxa"/>
          </w:tcPr>
          <w:p w14:paraId="6110FBB5" w14:textId="734BF1E4"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-6,6</w:t>
            </w:r>
          </w:p>
        </w:tc>
        <w:tc>
          <w:tcPr>
            <w:tcW w:w="1270" w:type="dxa"/>
          </w:tcPr>
          <w:p w14:paraId="63953661" w14:textId="6125C7D4"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9.149</w:t>
            </w:r>
          </w:p>
        </w:tc>
        <w:tc>
          <w:tcPr>
            <w:tcW w:w="1206" w:type="dxa"/>
          </w:tcPr>
          <w:p w14:paraId="6E540918" w14:textId="64A79A9B"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-5,3</w:t>
            </w:r>
          </w:p>
        </w:tc>
      </w:tr>
      <w:tr w:rsidR="00CE532A" w:rsidRPr="001803CE" w14:paraId="1057D20E" w14:textId="77777777" w:rsidTr="0017442A">
        <w:trPr>
          <w:trHeight w:hRule="exact" w:val="284"/>
        </w:trPr>
        <w:tc>
          <w:tcPr>
            <w:tcW w:w="1917" w:type="dxa"/>
            <w:vAlign w:val="bottom"/>
          </w:tcPr>
          <w:p w14:paraId="67E136B2" w14:textId="63CADC4E" w:rsidR="00CE532A" w:rsidRPr="001803CE" w:rsidRDefault="00CE532A" w:rsidP="00CE532A">
            <w:pPr>
              <w:jc w:val="both"/>
              <w:rPr>
                <w:rFonts w:asciiTheme="minorHAnsi" w:hAnsiTheme="minorHAnsi" w:cstheme="minorHAnsi"/>
              </w:rPr>
            </w:pPr>
            <w:r w:rsidRPr="001803CE">
              <w:rPr>
                <w:rFonts w:asciiTheme="minorHAnsi" w:hAnsiTheme="minorHAnsi" w:cstheme="minorHAnsi"/>
                <w:b w:val="0"/>
                <w:lang w:val="pt-BR"/>
              </w:rPr>
              <w:t>Prom. 2023</w:t>
            </w:r>
          </w:p>
        </w:tc>
        <w:tc>
          <w:tcPr>
            <w:tcW w:w="1206" w:type="dxa"/>
          </w:tcPr>
          <w:p w14:paraId="45FC28C6" w14:textId="136E256C"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8.990</w:t>
            </w:r>
          </w:p>
        </w:tc>
        <w:tc>
          <w:tcPr>
            <w:tcW w:w="1241" w:type="dxa"/>
          </w:tcPr>
          <w:p w14:paraId="75B51329" w14:textId="419D5C2B"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-3,6</w:t>
            </w:r>
          </w:p>
        </w:tc>
        <w:tc>
          <w:tcPr>
            <w:tcW w:w="1206" w:type="dxa"/>
          </w:tcPr>
          <w:p w14:paraId="3EAD06ED" w14:textId="3F289D4C" w:rsidR="00CE532A" w:rsidRPr="00CE532A" w:rsidRDefault="00CE532A" w:rsidP="00CE532A">
            <w:pPr>
              <w:jc w:val="right"/>
              <w:rPr>
                <w:rFonts w:asciiTheme="minorHAnsi" w:hAnsiTheme="minorHAnsi" w:cstheme="minorHAnsi"/>
                <w:b w:val="0"/>
                <w:bCs w:val="0"/>
                <w:lang w:val="pt-BR"/>
              </w:rPr>
            </w:pPr>
            <w:r w:rsidRPr="00CE532A">
              <w:rPr>
                <w:rFonts w:asciiTheme="minorHAnsi" w:hAnsiTheme="minorHAnsi" w:cstheme="minorHAnsi"/>
                <w:b w:val="0"/>
                <w:bCs w:val="0"/>
              </w:rPr>
              <w:t>9.211</w:t>
            </w:r>
          </w:p>
        </w:tc>
        <w:tc>
          <w:tcPr>
            <w:tcW w:w="1206" w:type="dxa"/>
          </w:tcPr>
          <w:p w14:paraId="0EEF95D5" w14:textId="3F56D21E"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-3,1</w:t>
            </w:r>
          </w:p>
        </w:tc>
        <w:tc>
          <w:tcPr>
            <w:tcW w:w="1270" w:type="dxa"/>
          </w:tcPr>
          <w:p w14:paraId="1853B6CB" w14:textId="038A8305"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8.768</w:t>
            </w:r>
          </w:p>
        </w:tc>
        <w:tc>
          <w:tcPr>
            <w:tcW w:w="1206" w:type="dxa"/>
          </w:tcPr>
          <w:p w14:paraId="5E9835E1" w14:textId="7DEB2067"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-4,2</w:t>
            </w:r>
          </w:p>
        </w:tc>
      </w:tr>
      <w:tr w:rsidR="00CE532A" w:rsidRPr="001803CE" w14:paraId="757A5C77" w14:textId="77777777" w:rsidTr="0017442A">
        <w:trPr>
          <w:trHeight w:hRule="exact" w:val="283"/>
        </w:trPr>
        <w:tc>
          <w:tcPr>
            <w:tcW w:w="1917" w:type="dxa"/>
            <w:vAlign w:val="bottom"/>
          </w:tcPr>
          <w:p w14:paraId="14E11D21" w14:textId="4FEDD30E" w:rsidR="00CE532A" w:rsidRPr="001803CE" w:rsidRDefault="00CE532A" w:rsidP="00CE532A">
            <w:pPr>
              <w:jc w:val="both"/>
              <w:rPr>
                <w:rFonts w:asciiTheme="minorHAnsi" w:hAnsiTheme="minorHAnsi" w:cstheme="minorHAnsi"/>
              </w:rPr>
            </w:pPr>
            <w:r w:rsidRPr="001803CE">
              <w:rPr>
                <w:rFonts w:asciiTheme="minorHAnsi" w:hAnsiTheme="minorHAnsi" w:cstheme="minorHAnsi"/>
                <w:b w:val="0"/>
                <w:lang w:val="pt-BR"/>
              </w:rPr>
              <w:t>Prom. 202</w:t>
            </w:r>
            <w:r>
              <w:rPr>
                <w:rFonts w:asciiTheme="minorHAnsi" w:hAnsiTheme="minorHAnsi" w:cstheme="minorHAnsi"/>
                <w:b w:val="0"/>
                <w:lang w:val="pt-BR"/>
              </w:rPr>
              <w:t>4</w:t>
            </w:r>
          </w:p>
        </w:tc>
        <w:tc>
          <w:tcPr>
            <w:tcW w:w="1206" w:type="dxa"/>
          </w:tcPr>
          <w:p w14:paraId="1B27270C" w14:textId="6C125DE2"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8.882</w:t>
            </w:r>
          </w:p>
        </w:tc>
        <w:tc>
          <w:tcPr>
            <w:tcW w:w="1241" w:type="dxa"/>
          </w:tcPr>
          <w:p w14:paraId="4811C9B5" w14:textId="71688009"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-1,2</w:t>
            </w:r>
          </w:p>
        </w:tc>
        <w:tc>
          <w:tcPr>
            <w:tcW w:w="1206" w:type="dxa"/>
          </w:tcPr>
          <w:p w14:paraId="6D73F021" w14:textId="3F53D7A5" w:rsidR="00CE532A" w:rsidRPr="00CE532A" w:rsidRDefault="00CE532A" w:rsidP="00CE532A">
            <w:pPr>
              <w:jc w:val="right"/>
              <w:rPr>
                <w:rFonts w:asciiTheme="minorHAnsi" w:hAnsiTheme="minorHAnsi" w:cstheme="minorHAnsi"/>
                <w:b w:val="0"/>
                <w:bCs w:val="0"/>
                <w:lang w:val="pt-BR"/>
              </w:rPr>
            </w:pPr>
            <w:r w:rsidRPr="00CE532A">
              <w:rPr>
                <w:rFonts w:asciiTheme="minorHAnsi" w:hAnsiTheme="minorHAnsi" w:cstheme="minorHAnsi"/>
                <w:b w:val="0"/>
                <w:bCs w:val="0"/>
              </w:rPr>
              <w:t>9.337</w:t>
            </w:r>
          </w:p>
        </w:tc>
        <w:tc>
          <w:tcPr>
            <w:tcW w:w="1206" w:type="dxa"/>
          </w:tcPr>
          <w:p w14:paraId="13D017DA" w14:textId="33F24E85"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1,4</w:t>
            </w:r>
          </w:p>
        </w:tc>
        <w:tc>
          <w:tcPr>
            <w:tcW w:w="1270" w:type="dxa"/>
          </w:tcPr>
          <w:p w14:paraId="312FD565" w14:textId="33B7283D"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8.426</w:t>
            </w:r>
          </w:p>
        </w:tc>
        <w:tc>
          <w:tcPr>
            <w:tcW w:w="1206" w:type="dxa"/>
          </w:tcPr>
          <w:p w14:paraId="131A5D4F" w14:textId="00156530" w:rsidR="00CE532A" w:rsidRPr="00C2660A" w:rsidRDefault="00CE532A" w:rsidP="00CE532A">
            <w:pPr>
              <w:jc w:val="right"/>
              <w:rPr>
                <w:rFonts w:asciiTheme="minorHAnsi" w:hAnsiTheme="minorHAnsi" w:cstheme="minorHAnsi"/>
                <w:b w:val="0"/>
                <w:bCs w:val="0"/>
                <w:lang w:val="pt-BR"/>
              </w:rPr>
            </w:pPr>
            <w:r w:rsidRPr="00C2660A">
              <w:rPr>
                <w:rFonts w:asciiTheme="minorHAnsi" w:hAnsiTheme="minorHAnsi" w:cstheme="minorHAnsi"/>
                <w:b w:val="0"/>
                <w:bCs w:val="0"/>
              </w:rPr>
              <w:t>-3,9</w:t>
            </w:r>
          </w:p>
        </w:tc>
      </w:tr>
      <w:tr w:rsidR="00CE532A" w:rsidRPr="001803CE" w14:paraId="339224B3" w14:textId="77777777" w:rsidTr="0017442A">
        <w:trPr>
          <w:trHeight w:hRule="exact" w:val="283"/>
        </w:trPr>
        <w:tc>
          <w:tcPr>
            <w:tcW w:w="1917" w:type="dxa"/>
            <w:vAlign w:val="bottom"/>
          </w:tcPr>
          <w:p w14:paraId="692478F8" w14:textId="63D5EEE5" w:rsidR="00CE532A" w:rsidRPr="001803CE" w:rsidRDefault="00CE532A" w:rsidP="00CE532A">
            <w:pPr>
              <w:jc w:val="both"/>
              <w:rPr>
                <w:rFonts w:asciiTheme="minorHAnsi" w:hAnsiTheme="minorHAnsi" w:cstheme="minorHAnsi"/>
              </w:rPr>
            </w:pPr>
            <w:r w:rsidRPr="001803CE">
              <w:rPr>
                <w:rFonts w:asciiTheme="minorHAnsi" w:hAnsiTheme="minorHAnsi" w:cstheme="minorHAnsi"/>
                <w:b w:val="0"/>
                <w:lang w:val="pt-BR"/>
              </w:rPr>
              <w:t>Prom. 202</w:t>
            </w:r>
            <w:r>
              <w:rPr>
                <w:rFonts w:asciiTheme="minorHAnsi" w:hAnsiTheme="minorHAnsi" w:cstheme="minorHAnsi"/>
                <w:b w:val="0"/>
                <w:lang w:val="pt-BR"/>
              </w:rPr>
              <w:t>5</w:t>
            </w:r>
          </w:p>
        </w:tc>
        <w:tc>
          <w:tcPr>
            <w:tcW w:w="1206" w:type="dxa"/>
          </w:tcPr>
          <w:p w14:paraId="3741C392" w14:textId="17A88A02" w:rsidR="00CE532A" w:rsidRPr="00C2660A" w:rsidRDefault="00CE532A" w:rsidP="00CE532A">
            <w:pPr>
              <w:jc w:val="right"/>
              <w:rPr>
                <w:rFonts w:asciiTheme="minorHAnsi" w:hAnsiTheme="minorHAnsi" w:cstheme="minorHAnsi"/>
                <w:b w:val="0"/>
                <w:bCs w:val="0"/>
              </w:rPr>
            </w:pPr>
            <w:r w:rsidRPr="00C2660A">
              <w:rPr>
                <w:rFonts w:asciiTheme="minorHAnsi" w:hAnsiTheme="minorHAnsi" w:cstheme="minorHAnsi"/>
                <w:b w:val="0"/>
                <w:bCs w:val="0"/>
              </w:rPr>
              <w:t>8.444</w:t>
            </w:r>
          </w:p>
        </w:tc>
        <w:tc>
          <w:tcPr>
            <w:tcW w:w="1241" w:type="dxa"/>
          </w:tcPr>
          <w:p w14:paraId="70F88D14" w14:textId="41354CCF" w:rsidR="00CE532A" w:rsidRPr="00C2660A" w:rsidRDefault="00CE532A" w:rsidP="00CE532A">
            <w:pPr>
              <w:jc w:val="right"/>
              <w:rPr>
                <w:rFonts w:asciiTheme="minorHAnsi" w:hAnsiTheme="minorHAnsi" w:cstheme="minorHAnsi"/>
                <w:b w:val="0"/>
                <w:bCs w:val="0"/>
              </w:rPr>
            </w:pPr>
            <w:r>
              <w:rPr>
                <w:rFonts w:asciiTheme="minorHAnsi" w:hAnsiTheme="minorHAnsi" w:cstheme="minorHAnsi"/>
                <w:b w:val="0"/>
                <w:bCs w:val="0"/>
              </w:rPr>
              <w:t>-4,9</w:t>
            </w:r>
          </w:p>
        </w:tc>
        <w:tc>
          <w:tcPr>
            <w:tcW w:w="1206" w:type="dxa"/>
          </w:tcPr>
          <w:p w14:paraId="0A493EB1" w14:textId="0FC827A5" w:rsidR="00CE532A" w:rsidRPr="00CE532A" w:rsidRDefault="00CE532A" w:rsidP="00CE532A">
            <w:pPr>
              <w:jc w:val="right"/>
              <w:rPr>
                <w:rFonts w:asciiTheme="minorHAnsi" w:hAnsiTheme="minorHAnsi" w:cstheme="minorHAnsi"/>
                <w:b w:val="0"/>
                <w:bCs w:val="0"/>
              </w:rPr>
            </w:pPr>
            <w:r w:rsidRPr="00CE532A">
              <w:rPr>
                <w:rFonts w:asciiTheme="minorHAnsi" w:hAnsiTheme="minorHAnsi" w:cstheme="minorHAnsi"/>
                <w:b w:val="0"/>
                <w:bCs w:val="0"/>
              </w:rPr>
              <w:t>8.335</w:t>
            </w:r>
          </w:p>
        </w:tc>
        <w:tc>
          <w:tcPr>
            <w:tcW w:w="1206" w:type="dxa"/>
          </w:tcPr>
          <w:p w14:paraId="36F6BAAF" w14:textId="148F6EA0" w:rsidR="00CE532A" w:rsidRPr="00C2660A" w:rsidRDefault="00CE532A" w:rsidP="00CE532A">
            <w:pPr>
              <w:jc w:val="right"/>
              <w:rPr>
                <w:rFonts w:asciiTheme="minorHAnsi" w:hAnsiTheme="minorHAnsi" w:cstheme="minorHAnsi"/>
                <w:b w:val="0"/>
                <w:bCs w:val="0"/>
              </w:rPr>
            </w:pPr>
            <w:r w:rsidRPr="00C2660A">
              <w:rPr>
                <w:rFonts w:asciiTheme="minorHAnsi" w:hAnsiTheme="minorHAnsi" w:cstheme="minorHAnsi"/>
                <w:b w:val="0"/>
                <w:bCs w:val="0"/>
              </w:rPr>
              <w:t>-10,7</w:t>
            </w:r>
          </w:p>
        </w:tc>
        <w:tc>
          <w:tcPr>
            <w:tcW w:w="1270" w:type="dxa"/>
          </w:tcPr>
          <w:p w14:paraId="32648FC3" w14:textId="5D93A805" w:rsidR="00CE532A" w:rsidRPr="00C2660A" w:rsidRDefault="00CE532A" w:rsidP="00CE532A">
            <w:pPr>
              <w:jc w:val="right"/>
              <w:rPr>
                <w:rFonts w:asciiTheme="minorHAnsi" w:hAnsiTheme="minorHAnsi" w:cstheme="minorHAnsi"/>
                <w:b w:val="0"/>
                <w:bCs w:val="0"/>
              </w:rPr>
            </w:pPr>
            <w:r w:rsidRPr="00C2660A">
              <w:rPr>
                <w:rFonts w:asciiTheme="minorHAnsi" w:hAnsiTheme="minorHAnsi" w:cstheme="minorHAnsi"/>
                <w:b w:val="0"/>
                <w:bCs w:val="0"/>
              </w:rPr>
              <w:t>8.552</w:t>
            </w:r>
          </w:p>
        </w:tc>
        <w:tc>
          <w:tcPr>
            <w:tcW w:w="1206" w:type="dxa"/>
          </w:tcPr>
          <w:p w14:paraId="56EBEA8E" w14:textId="4FD78A4C" w:rsidR="00CE532A" w:rsidRPr="00C2660A" w:rsidRDefault="00CE532A" w:rsidP="00CE532A">
            <w:pPr>
              <w:jc w:val="right"/>
              <w:rPr>
                <w:rFonts w:asciiTheme="minorHAnsi" w:hAnsiTheme="minorHAnsi" w:cstheme="minorHAnsi"/>
                <w:b w:val="0"/>
                <w:bCs w:val="0"/>
              </w:rPr>
            </w:pPr>
            <w:r w:rsidRPr="00C2660A">
              <w:rPr>
                <w:rFonts w:asciiTheme="minorHAnsi" w:hAnsiTheme="minorHAnsi" w:cstheme="minorHAnsi"/>
                <w:b w:val="0"/>
                <w:bCs w:val="0"/>
              </w:rPr>
              <w:t>1,5</w:t>
            </w:r>
          </w:p>
        </w:tc>
      </w:tr>
      <w:tr w:rsidR="003B6DB9" w:rsidRPr="001803CE" w14:paraId="06BB9B96" w14:textId="77777777" w:rsidTr="007D7742">
        <w:trPr>
          <w:trHeight w:hRule="exact" w:val="283"/>
        </w:trPr>
        <w:tc>
          <w:tcPr>
            <w:tcW w:w="1917" w:type="dxa"/>
            <w:vAlign w:val="bottom"/>
          </w:tcPr>
          <w:p w14:paraId="3AA2C2D6" w14:textId="77777777" w:rsidR="003B6DB9" w:rsidRPr="001803CE" w:rsidRDefault="003B6DB9" w:rsidP="004568CB">
            <w:pPr>
              <w:jc w:val="both"/>
              <w:rPr>
                <w:rFonts w:asciiTheme="minorHAnsi" w:hAnsiTheme="minorHAnsi" w:cstheme="minorHAnsi"/>
              </w:rPr>
            </w:pPr>
          </w:p>
        </w:tc>
        <w:tc>
          <w:tcPr>
            <w:tcW w:w="1206" w:type="dxa"/>
            <w:vAlign w:val="center"/>
          </w:tcPr>
          <w:p w14:paraId="11197120" w14:textId="77777777" w:rsidR="003B6DB9" w:rsidRPr="001803CE" w:rsidRDefault="003B6DB9" w:rsidP="004568CB">
            <w:pPr>
              <w:jc w:val="right"/>
              <w:rPr>
                <w:rFonts w:asciiTheme="minorHAnsi" w:hAnsiTheme="minorHAnsi" w:cstheme="minorHAnsi"/>
                <w:b w:val="0"/>
                <w:bCs w:val="0"/>
              </w:rPr>
            </w:pPr>
          </w:p>
        </w:tc>
        <w:tc>
          <w:tcPr>
            <w:tcW w:w="1241" w:type="dxa"/>
            <w:vAlign w:val="center"/>
          </w:tcPr>
          <w:p w14:paraId="181582E3" w14:textId="77777777" w:rsidR="003B6DB9" w:rsidRPr="001803CE" w:rsidRDefault="003B6DB9" w:rsidP="004568CB">
            <w:pPr>
              <w:jc w:val="right"/>
              <w:rPr>
                <w:rFonts w:asciiTheme="minorHAnsi" w:hAnsiTheme="minorHAnsi" w:cstheme="minorHAnsi"/>
                <w:b w:val="0"/>
                <w:bCs w:val="0"/>
              </w:rPr>
            </w:pPr>
          </w:p>
        </w:tc>
        <w:tc>
          <w:tcPr>
            <w:tcW w:w="1206" w:type="dxa"/>
            <w:vAlign w:val="center"/>
          </w:tcPr>
          <w:p w14:paraId="0C4B0307" w14:textId="77777777" w:rsidR="003B6DB9" w:rsidRPr="001803CE" w:rsidRDefault="003B6DB9" w:rsidP="004568CB">
            <w:pPr>
              <w:jc w:val="right"/>
              <w:rPr>
                <w:rFonts w:asciiTheme="minorHAnsi" w:hAnsiTheme="minorHAnsi" w:cstheme="minorHAnsi"/>
                <w:b w:val="0"/>
                <w:bCs w:val="0"/>
              </w:rPr>
            </w:pPr>
          </w:p>
        </w:tc>
        <w:tc>
          <w:tcPr>
            <w:tcW w:w="1206" w:type="dxa"/>
            <w:vAlign w:val="center"/>
          </w:tcPr>
          <w:p w14:paraId="34BFDEBD" w14:textId="77777777" w:rsidR="003B6DB9" w:rsidRPr="001803CE" w:rsidRDefault="003B6DB9" w:rsidP="004568CB">
            <w:pPr>
              <w:jc w:val="right"/>
              <w:rPr>
                <w:rFonts w:asciiTheme="minorHAnsi" w:hAnsiTheme="minorHAnsi" w:cstheme="minorHAnsi"/>
                <w:b w:val="0"/>
                <w:bCs w:val="0"/>
              </w:rPr>
            </w:pPr>
          </w:p>
        </w:tc>
        <w:tc>
          <w:tcPr>
            <w:tcW w:w="1270" w:type="dxa"/>
            <w:vAlign w:val="center"/>
          </w:tcPr>
          <w:p w14:paraId="3FD0BF2B" w14:textId="77777777" w:rsidR="003B6DB9" w:rsidRPr="001803CE" w:rsidRDefault="003B6DB9" w:rsidP="004568CB">
            <w:pPr>
              <w:jc w:val="right"/>
              <w:rPr>
                <w:rFonts w:asciiTheme="minorHAnsi" w:hAnsiTheme="minorHAnsi" w:cstheme="minorHAnsi"/>
                <w:b w:val="0"/>
                <w:bCs w:val="0"/>
              </w:rPr>
            </w:pPr>
          </w:p>
        </w:tc>
        <w:tc>
          <w:tcPr>
            <w:tcW w:w="1206" w:type="dxa"/>
            <w:vAlign w:val="center"/>
          </w:tcPr>
          <w:p w14:paraId="4642AB8A" w14:textId="77777777" w:rsidR="003B6DB9" w:rsidRPr="001803CE" w:rsidRDefault="003B6DB9" w:rsidP="004568CB">
            <w:pPr>
              <w:jc w:val="right"/>
              <w:rPr>
                <w:rFonts w:asciiTheme="minorHAnsi" w:hAnsiTheme="minorHAnsi" w:cstheme="minorHAnsi"/>
                <w:b w:val="0"/>
                <w:bCs w:val="0"/>
              </w:rPr>
            </w:pPr>
          </w:p>
        </w:tc>
      </w:tr>
      <w:tr w:rsidR="00466BFB" w:rsidRPr="001803CE" w14:paraId="22711C14" w14:textId="77777777" w:rsidTr="009F6FC2">
        <w:trPr>
          <w:trHeight w:hRule="exact" w:val="284"/>
        </w:trPr>
        <w:tc>
          <w:tcPr>
            <w:tcW w:w="1917" w:type="dxa"/>
            <w:vAlign w:val="bottom"/>
          </w:tcPr>
          <w:p w14:paraId="19130A0C" w14:textId="77777777" w:rsidR="00466BFB" w:rsidRPr="001803CE" w:rsidRDefault="00466BFB" w:rsidP="00466BFB">
            <w:pPr>
              <w:jc w:val="both"/>
              <w:rPr>
                <w:rFonts w:asciiTheme="minorHAnsi" w:hAnsiTheme="minorHAnsi" w:cstheme="minorHAnsi"/>
                <w:b w:val="0"/>
              </w:rPr>
            </w:pPr>
            <w:r w:rsidRPr="001803CE">
              <w:rPr>
                <w:rFonts w:asciiTheme="minorHAnsi" w:hAnsiTheme="minorHAnsi" w:cstheme="minorHAnsi"/>
              </w:rPr>
              <w:t>2021</w:t>
            </w:r>
          </w:p>
        </w:tc>
        <w:tc>
          <w:tcPr>
            <w:tcW w:w="1206" w:type="dxa"/>
            <w:vAlign w:val="bottom"/>
          </w:tcPr>
          <w:p w14:paraId="0A75213D" w14:textId="3529A8AB" w:rsidR="00466BFB" w:rsidRPr="00466BFB" w:rsidRDefault="00466BFB" w:rsidP="009F6FC2">
            <w:pPr>
              <w:jc w:val="right"/>
              <w:rPr>
                <w:rFonts w:asciiTheme="minorHAnsi" w:hAnsiTheme="minorHAnsi" w:cstheme="minorHAnsi"/>
                <w:b w:val="0"/>
                <w:bCs w:val="0"/>
                <w:lang w:val="pt-BR"/>
              </w:rPr>
            </w:pPr>
          </w:p>
        </w:tc>
        <w:tc>
          <w:tcPr>
            <w:tcW w:w="1241" w:type="dxa"/>
            <w:vAlign w:val="bottom"/>
          </w:tcPr>
          <w:p w14:paraId="4A88E173" w14:textId="33573F71" w:rsidR="00466BFB" w:rsidRPr="00466BFB" w:rsidRDefault="00466BFB" w:rsidP="009F6FC2">
            <w:pPr>
              <w:jc w:val="right"/>
              <w:rPr>
                <w:rFonts w:asciiTheme="minorHAnsi" w:hAnsiTheme="minorHAnsi" w:cstheme="minorHAnsi"/>
                <w:b w:val="0"/>
                <w:bCs w:val="0"/>
                <w:lang w:val="pt-BR"/>
              </w:rPr>
            </w:pPr>
          </w:p>
        </w:tc>
        <w:tc>
          <w:tcPr>
            <w:tcW w:w="1206" w:type="dxa"/>
            <w:vAlign w:val="bottom"/>
          </w:tcPr>
          <w:p w14:paraId="003DCCC7" w14:textId="44134BFF" w:rsidR="00466BFB" w:rsidRPr="00466BFB" w:rsidRDefault="00466BFB" w:rsidP="009F6FC2">
            <w:pPr>
              <w:jc w:val="right"/>
              <w:rPr>
                <w:rFonts w:asciiTheme="minorHAnsi" w:hAnsiTheme="minorHAnsi" w:cstheme="minorHAnsi"/>
                <w:b w:val="0"/>
                <w:bCs w:val="0"/>
                <w:lang w:val="pt-BR"/>
              </w:rPr>
            </w:pPr>
          </w:p>
        </w:tc>
        <w:tc>
          <w:tcPr>
            <w:tcW w:w="1206" w:type="dxa"/>
            <w:vAlign w:val="bottom"/>
          </w:tcPr>
          <w:p w14:paraId="5DE59328" w14:textId="34ABF644" w:rsidR="00466BFB" w:rsidRPr="00466BFB" w:rsidRDefault="00466BFB" w:rsidP="009F6FC2">
            <w:pPr>
              <w:jc w:val="right"/>
              <w:rPr>
                <w:rFonts w:asciiTheme="minorHAnsi" w:hAnsiTheme="minorHAnsi" w:cstheme="minorHAnsi"/>
                <w:b w:val="0"/>
                <w:bCs w:val="0"/>
                <w:lang w:val="pt-BR"/>
              </w:rPr>
            </w:pPr>
          </w:p>
        </w:tc>
        <w:tc>
          <w:tcPr>
            <w:tcW w:w="1270" w:type="dxa"/>
            <w:vAlign w:val="bottom"/>
          </w:tcPr>
          <w:p w14:paraId="4B4B4D75" w14:textId="570D4F67" w:rsidR="00466BFB" w:rsidRPr="00466BFB" w:rsidRDefault="00466BFB" w:rsidP="009F6FC2">
            <w:pPr>
              <w:jc w:val="right"/>
              <w:rPr>
                <w:rFonts w:asciiTheme="minorHAnsi" w:hAnsiTheme="minorHAnsi" w:cstheme="minorHAnsi"/>
                <w:b w:val="0"/>
                <w:bCs w:val="0"/>
                <w:lang w:val="pt-BR"/>
              </w:rPr>
            </w:pPr>
          </w:p>
        </w:tc>
        <w:tc>
          <w:tcPr>
            <w:tcW w:w="1206" w:type="dxa"/>
            <w:vAlign w:val="bottom"/>
          </w:tcPr>
          <w:p w14:paraId="22E76742" w14:textId="513E1DE2" w:rsidR="00466BFB" w:rsidRPr="00466BFB" w:rsidRDefault="00466BFB" w:rsidP="009F6FC2">
            <w:pPr>
              <w:jc w:val="right"/>
              <w:rPr>
                <w:rFonts w:asciiTheme="minorHAnsi" w:hAnsiTheme="minorHAnsi" w:cstheme="minorHAnsi"/>
                <w:b w:val="0"/>
                <w:bCs w:val="0"/>
                <w:lang w:val="pt-BR"/>
              </w:rPr>
            </w:pPr>
          </w:p>
        </w:tc>
      </w:tr>
      <w:tr w:rsidR="001421AC" w:rsidRPr="001803CE" w14:paraId="639E2E62" w14:textId="77777777" w:rsidTr="00302048">
        <w:trPr>
          <w:trHeight w:hRule="exact" w:val="284"/>
        </w:trPr>
        <w:tc>
          <w:tcPr>
            <w:tcW w:w="1917" w:type="dxa"/>
            <w:vAlign w:val="bottom"/>
          </w:tcPr>
          <w:p w14:paraId="684F0195" w14:textId="77777777"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1 T</w:t>
            </w:r>
          </w:p>
        </w:tc>
        <w:tc>
          <w:tcPr>
            <w:tcW w:w="1206" w:type="dxa"/>
          </w:tcPr>
          <w:p w14:paraId="39FC948F" w14:textId="3B3880C5"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8.911</w:t>
            </w:r>
          </w:p>
        </w:tc>
        <w:tc>
          <w:tcPr>
            <w:tcW w:w="1241" w:type="dxa"/>
          </w:tcPr>
          <w:p w14:paraId="29DC0D37" w14:textId="6573A2C5"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36,5</w:t>
            </w:r>
          </w:p>
        </w:tc>
        <w:tc>
          <w:tcPr>
            <w:tcW w:w="1206" w:type="dxa"/>
          </w:tcPr>
          <w:p w14:paraId="79F3B398" w14:textId="55DC3769"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8.892</w:t>
            </w:r>
          </w:p>
        </w:tc>
        <w:tc>
          <w:tcPr>
            <w:tcW w:w="1206" w:type="dxa"/>
          </w:tcPr>
          <w:p w14:paraId="153DCC67" w14:textId="1AFB6151"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32,1</w:t>
            </w:r>
          </w:p>
        </w:tc>
        <w:tc>
          <w:tcPr>
            <w:tcW w:w="1270" w:type="dxa"/>
          </w:tcPr>
          <w:p w14:paraId="7ED73A65" w14:textId="4A8A78D8"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8.929</w:t>
            </w:r>
          </w:p>
        </w:tc>
        <w:tc>
          <w:tcPr>
            <w:tcW w:w="1206" w:type="dxa"/>
          </w:tcPr>
          <w:p w14:paraId="21E830A0" w14:textId="67586A74"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41,1</w:t>
            </w:r>
          </w:p>
        </w:tc>
      </w:tr>
      <w:tr w:rsidR="001421AC" w:rsidRPr="001803CE" w14:paraId="3F4864FD" w14:textId="77777777" w:rsidTr="00302048">
        <w:trPr>
          <w:trHeight w:hRule="exact" w:val="284"/>
        </w:trPr>
        <w:tc>
          <w:tcPr>
            <w:tcW w:w="1917" w:type="dxa"/>
            <w:vAlign w:val="bottom"/>
          </w:tcPr>
          <w:p w14:paraId="466651A6" w14:textId="77777777"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2 T</w:t>
            </w:r>
          </w:p>
        </w:tc>
        <w:tc>
          <w:tcPr>
            <w:tcW w:w="1206" w:type="dxa"/>
          </w:tcPr>
          <w:p w14:paraId="5E57244B" w14:textId="773E440E"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10.521</w:t>
            </w:r>
          </w:p>
        </w:tc>
        <w:tc>
          <w:tcPr>
            <w:tcW w:w="1241" w:type="dxa"/>
          </w:tcPr>
          <w:p w14:paraId="50184D07" w14:textId="2C2F4C37"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33,7</w:t>
            </w:r>
          </w:p>
        </w:tc>
        <w:tc>
          <w:tcPr>
            <w:tcW w:w="1206" w:type="dxa"/>
          </w:tcPr>
          <w:p w14:paraId="4F4FE214" w14:textId="3A5483CC"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10.998</w:t>
            </w:r>
          </w:p>
        </w:tc>
        <w:tc>
          <w:tcPr>
            <w:tcW w:w="1206" w:type="dxa"/>
          </w:tcPr>
          <w:p w14:paraId="46A0FF9E" w14:textId="7BC425B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30,3</w:t>
            </w:r>
          </w:p>
        </w:tc>
        <w:tc>
          <w:tcPr>
            <w:tcW w:w="1270" w:type="dxa"/>
          </w:tcPr>
          <w:p w14:paraId="297B2EE2" w14:textId="3B6B226B"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10.045</w:t>
            </w:r>
          </w:p>
        </w:tc>
        <w:tc>
          <w:tcPr>
            <w:tcW w:w="1206" w:type="dxa"/>
          </w:tcPr>
          <w:p w14:paraId="75C26FD0" w14:textId="77AD7D87"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37,7</w:t>
            </w:r>
          </w:p>
        </w:tc>
      </w:tr>
      <w:tr w:rsidR="001421AC" w:rsidRPr="001803CE" w14:paraId="41F6C029" w14:textId="77777777" w:rsidTr="00302048">
        <w:trPr>
          <w:trHeight w:hRule="exact" w:val="284"/>
        </w:trPr>
        <w:tc>
          <w:tcPr>
            <w:tcW w:w="1917" w:type="dxa"/>
            <w:vAlign w:val="bottom"/>
          </w:tcPr>
          <w:p w14:paraId="57572370" w14:textId="77777777"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3 T</w:t>
            </w:r>
          </w:p>
        </w:tc>
        <w:tc>
          <w:tcPr>
            <w:tcW w:w="1206" w:type="dxa"/>
          </w:tcPr>
          <w:p w14:paraId="44F75E3F" w14:textId="02DCE77E"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10.477</w:t>
            </w:r>
          </w:p>
        </w:tc>
        <w:tc>
          <w:tcPr>
            <w:tcW w:w="1241" w:type="dxa"/>
          </w:tcPr>
          <w:p w14:paraId="60E77991" w14:textId="63087643"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9,1</w:t>
            </w:r>
          </w:p>
        </w:tc>
        <w:tc>
          <w:tcPr>
            <w:tcW w:w="1206" w:type="dxa"/>
          </w:tcPr>
          <w:p w14:paraId="2B2F91FC" w14:textId="58D1429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10.700</w:t>
            </w:r>
          </w:p>
        </w:tc>
        <w:tc>
          <w:tcPr>
            <w:tcW w:w="1206" w:type="dxa"/>
          </w:tcPr>
          <w:p w14:paraId="5B003003" w14:textId="5916DE8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-2,8</w:t>
            </w:r>
          </w:p>
        </w:tc>
        <w:tc>
          <w:tcPr>
            <w:tcW w:w="1270" w:type="dxa"/>
          </w:tcPr>
          <w:p w14:paraId="313EB729" w14:textId="054DC130"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10.254</w:t>
            </w:r>
          </w:p>
        </w:tc>
        <w:tc>
          <w:tcPr>
            <w:tcW w:w="1206" w:type="dxa"/>
          </w:tcPr>
          <w:p w14:paraId="4E057217" w14:textId="31C754F4"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25,2</w:t>
            </w:r>
          </w:p>
        </w:tc>
      </w:tr>
      <w:tr w:rsidR="001421AC" w:rsidRPr="001803CE" w14:paraId="2833C480" w14:textId="77777777" w:rsidTr="00302048">
        <w:trPr>
          <w:trHeight w:hRule="exact" w:val="284"/>
        </w:trPr>
        <w:tc>
          <w:tcPr>
            <w:tcW w:w="1917" w:type="dxa"/>
            <w:vAlign w:val="bottom"/>
          </w:tcPr>
          <w:p w14:paraId="3236BCA3" w14:textId="77777777"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4 T</w:t>
            </w:r>
          </w:p>
        </w:tc>
        <w:tc>
          <w:tcPr>
            <w:tcW w:w="1206" w:type="dxa"/>
          </w:tcPr>
          <w:p w14:paraId="78EF8796" w14:textId="5234653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9.783</w:t>
            </w:r>
          </w:p>
        </w:tc>
        <w:tc>
          <w:tcPr>
            <w:tcW w:w="1241" w:type="dxa"/>
          </w:tcPr>
          <w:p w14:paraId="1831858C" w14:textId="6540F663"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10,1</w:t>
            </w:r>
          </w:p>
        </w:tc>
        <w:tc>
          <w:tcPr>
            <w:tcW w:w="1206" w:type="dxa"/>
          </w:tcPr>
          <w:p w14:paraId="3EDD0FAB" w14:textId="64226E79"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10.142</w:t>
            </w:r>
          </w:p>
        </w:tc>
        <w:tc>
          <w:tcPr>
            <w:tcW w:w="1206" w:type="dxa"/>
          </w:tcPr>
          <w:p w14:paraId="41AEFBB9" w14:textId="73B1B7DC"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9,8</w:t>
            </w:r>
          </w:p>
        </w:tc>
        <w:tc>
          <w:tcPr>
            <w:tcW w:w="1270" w:type="dxa"/>
          </w:tcPr>
          <w:p w14:paraId="70FBB18F" w14:textId="61A87F67"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9.424</w:t>
            </w:r>
          </w:p>
        </w:tc>
        <w:tc>
          <w:tcPr>
            <w:tcW w:w="1206" w:type="dxa"/>
          </w:tcPr>
          <w:p w14:paraId="02D7B47D" w14:textId="37EA092E"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10,4</w:t>
            </w:r>
          </w:p>
        </w:tc>
      </w:tr>
      <w:tr w:rsidR="001421AC" w:rsidRPr="001803CE" w14:paraId="12B3036D" w14:textId="77777777" w:rsidTr="00302048">
        <w:trPr>
          <w:trHeight w:hRule="exact" w:val="284"/>
        </w:trPr>
        <w:tc>
          <w:tcPr>
            <w:tcW w:w="1917" w:type="dxa"/>
            <w:vAlign w:val="bottom"/>
          </w:tcPr>
          <w:p w14:paraId="650638F8" w14:textId="77777777"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rPr>
              <w:t>2022</w:t>
            </w:r>
          </w:p>
        </w:tc>
        <w:tc>
          <w:tcPr>
            <w:tcW w:w="1206" w:type="dxa"/>
          </w:tcPr>
          <w:p w14:paraId="3AC4641A" w14:textId="7D6F02C7" w:rsidR="001421AC" w:rsidRPr="007950AC" w:rsidRDefault="001421AC" w:rsidP="001421AC">
            <w:pPr>
              <w:jc w:val="right"/>
              <w:rPr>
                <w:rFonts w:asciiTheme="minorHAnsi" w:hAnsiTheme="minorHAnsi" w:cstheme="minorHAnsi"/>
                <w:b w:val="0"/>
                <w:bCs w:val="0"/>
                <w:lang w:val="pt-BR"/>
              </w:rPr>
            </w:pPr>
          </w:p>
        </w:tc>
        <w:tc>
          <w:tcPr>
            <w:tcW w:w="1241" w:type="dxa"/>
          </w:tcPr>
          <w:p w14:paraId="1B410367" w14:textId="427AD5F5" w:rsidR="001421AC" w:rsidRPr="007950AC" w:rsidRDefault="001421AC" w:rsidP="001421AC">
            <w:pPr>
              <w:jc w:val="right"/>
              <w:rPr>
                <w:rFonts w:asciiTheme="minorHAnsi" w:hAnsiTheme="minorHAnsi" w:cstheme="minorHAnsi"/>
                <w:b w:val="0"/>
                <w:bCs w:val="0"/>
                <w:lang w:val="pt-BR"/>
              </w:rPr>
            </w:pPr>
          </w:p>
        </w:tc>
        <w:tc>
          <w:tcPr>
            <w:tcW w:w="1206" w:type="dxa"/>
          </w:tcPr>
          <w:p w14:paraId="282C449C" w14:textId="03287771" w:rsidR="001421AC" w:rsidRPr="007950AC" w:rsidRDefault="001421AC" w:rsidP="001421AC">
            <w:pPr>
              <w:jc w:val="right"/>
              <w:rPr>
                <w:rFonts w:asciiTheme="minorHAnsi" w:hAnsiTheme="minorHAnsi" w:cstheme="minorHAnsi"/>
                <w:b w:val="0"/>
                <w:bCs w:val="0"/>
                <w:lang w:val="pt-BR"/>
              </w:rPr>
            </w:pPr>
          </w:p>
        </w:tc>
        <w:tc>
          <w:tcPr>
            <w:tcW w:w="1206" w:type="dxa"/>
          </w:tcPr>
          <w:p w14:paraId="4550E55F" w14:textId="31436FE5" w:rsidR="001421AC" w:rsidRPr="007950AC" w:rsidRDefault="001421AC" w:rsidP="001421AC">
            <w:pPr>
              <w:jc w:val="right"/>
              <w:rPr>
                <w:rFonts w:asciiTheme="minorHAnsi" w:hAnsiTheme="minorHAnsi" w:cstheme="minorHAnsi"/>
                <w:b w:val="0"/>
                <w:bCs w:val="0"/>
                <w:lang w:val="pt-BR"/>
              </w:rPr>
            </w:pPr>
          </w:p>
        </w:tc>
        <w:tc>
          <w:tcPr>
            <w:tcW w:w="1270" w:type="dxa"/>
          </w:tcPr>
          <w:p w14:paraId="4B7C390A" w14:textId="30867501" w:rsidR="001421AC" w:rsidRPr="007950AC" w:rsidRDefault="001421AC" w:rsidP="001421AC">
            <w:pPr>
              <w:jc w:val="right"/>
              <w:rPr>
                <w:rFonts w:asciiTheme="minorHAnsi" w:hAnsiTheme="minorHAnsi" w:cstheme="minorHAnsi"/>
                <w:b w:val="0"/>
                <w:bCs w:val="0"/>
                <w:lang w:val="pt-BR"/>
              </w:rPr>
            </w:pPr>
          </w:p>
        </w:tc>
        <w:tc>
          <w:tcPr>
            <w:tcW w:w="1206" w:type="dxa"/>
          </w:tcPr>
          <w:p w14:paraId="77A51211" w14:textId="4441EF4F" w:rsidR="001421AC" w:rsidRPr="007950AC" w:rsidRDefault="001421AC" w:rsidP="001421AC">
            <w:pPr>
              <w:jc w:val="right"/>
              <w:rPr>
                <w:rFonts w:asciiTheme="minorHAnsi" w:hAnsiTheme="minorHAnsi" w:cstheme="minorHAnsi"/>
                <w:b w:val="0"/>
                <w:bCs w:val="0"/>
                <w:lang w:val="pt-BR"/>
              </w:rPr>
            </w:pPr>
          </w:p>
        </w:tc>
      </w:tr>
      <w:tr w:rsidR="001421AC" w:rsidRPr="001803CE" w14:paraId="671B4073" w14:textId="77777777" w:rsidTr="00302048">
        <w:trPr>
          <w:trHeight w:hRule="exact" w:val="284"/>
        </w:trPr>
        <w:tc>
          <w:tcPr>
            <w:tcW w:w="1917" w:type="dxa"/>
            <w:vAlign w:val="bottom"/>
          </w:tcPr>
          <w:p w14:paraId="789719C7" w14:textId="77777777"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1 T</w:t>
            </w:r>
          </w:p>
        </w:tc>
        <w:tc>
          <w:tcPr>
            <w:tcW w:w="1206" w:type="dxa"/>
          </w:tcPr>
          <w:p w14:paraId="57C4D570" w14:textId="569898BD"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9.654</w:t>
            </w:r>
          </w:p>
        </w:tc>
        <w:tc>
          <w:tcPr>
            <w:tcW w:w="1241" w:type="dxa"/>
          </w:tcPr>
          <w:p w14:paraId="353D0420" w14:textId="121AEF42"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8,3</w:t>
            </w:r>
          </w:p>
        </w:tc>
        <w:tc>
          <w:tcPr>
            <w:tcW w:w="1206" w:type="dxa"/>
          </w:tcPr>
          <w:p w14:paraId="00D422AF" w14:textId="2E9046E2"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9.906</w:t>
            </w:r>
          </w:p>
        </w:tc>
        <w:tc>
          <w:tcPr>
            <w:tcW w:w="1206" w:type="dxa"/>
          </w:tcPr>
          <w:p w14:paraId="65434BFE" w14:textId="7C3086E9"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11,4</w:t>
            </w:r>
          </w:p>
        </w:tc>
        <w:tc>
          <w:tcPr>
            <w:tcW w:w="1270" w:type="dxa"/>
          </w:tcPr>
          <w:p w14:paraId="61C746DC" w14:textId="67C2E9B7"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9.401</w:t>
            </w:r>
          </w:p>
        </w:tc>
        <w:tc>
          <w:tcPr>
            <w:tcW w:w="1206" w:type="dxa"/>
          </w:tcPr>
          <w:p w14:paraId="34F64754" w14:textId="4715DC51"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5,3</w:t>
            </w:r>
          </w:p>
        </w:tc>
      </w:tr>
      <w:tr w:rsidR="001421AC" w:rsidRPr="001803CE" w14:paraId="6092CAC7" w14:textId="77777777" w:rsidTr="00302048">
        <w:trPr>
          <w:trHeight w:hRule="exact" w:val="284"/>
        </w:trPr>
        <w:tc>
          <w:tcPr>
            <w:tcW w:w="1917" w:type="dxa"/>
            <w:vAlign w:val="bottom"/>
          </w:tcPr>
          <w:p w14:paraId="1B845AF0" w14:textId="7668491E"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2 T</w:t>
            </w:r>
          </w:p>
        </w:tc>
        <w:tc>
          <w:tcPr>
            <w:tcW w:w="1206" w:type="dxa"/>
          </w:tcPr>
          <w:p w14:paraId="3FA176E3" w14:textId="27FFA1F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9.445</w:t>
            </w:r>
          </w:p>
        </w:tc>
        <w:tc>
          <w:tcPr>
            <w:tcW w:w="1241" w:type="dxa"/>
          </w:tcPr>
          <w:p w14:paraId="305ACA2B" w14:textId="386109C9"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-10,2</w:t>
            </w:r>
          </w:p>
        </w:tc>
        <w:tc>
          <w:tcPr>
            <w:tcW w:w="1206" w:type="dxa"/>
          </w:tcPr>
          <w:p w14:paraId="260A9616" w14:textId="3296D648"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9.753</w:t>
            </w:r>
          </w:p>
        </w:tc>
        <w:tc>
          <w:tcPr>
            <w:tcW w:w="1206" w:type="dxa"/>
          </w:tcPr>
          <w:p w14:paraId="7F2C81E3" w14:textId="2E033736"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-11,3</w:t>
            </w:r>
          </w:p>
        </w:tc>
        <w:tc>
          <w:tcPr>
            <w:tcW w:w="1270" w:type="dxa"/>
          </w:tcPr>
          <w:p w14:paraId="697FCEA2" w14:textId="175ECDA5"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9.136</w:t>
            </w:r>
          </w:p>
        </w:tc>
        <w:tc>
          <w:tcPr>
            <w:tcW w:w="1206" w:type="dxa"/>
          </w:tcPr>
          <w:p w14:paraId="67270FB7" w14:textId="3EA25AA5"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-9,0</w:t>
            </w:r>
          </w:p>
        </w:tc>
      </w:tr>
      <w:tr w:rsidR="001421AC" w:rsidRPr="001803CE" w14:paraId="748CA54A" w14:textId="77777777" w:rsidTr="00302048">
        <w:trPr>
          <w:trHeight w:hRule="exact" w:val="284"/>
        </w:trPr>
        <w:tc>
          <w:tcPr>
            <w:tcW w:w="1917" w:type="dxa"/>
            <w:vAlign w:val="bottom"/>
          </w:tcPr>
          <w:p w14:paraId="4C247E50" w14:textId="490115D1"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3 T</w:t>
            </w:r>
          </w:p>
        </w:tc>
        <w:tc>
          <w:tcPr>
            <w:tcW w:w="1206" w:type="dxa"/>
          </w:tcPr>
          <w:p w14:paraId="2F0E8E71" w14:textId="4DA4C0C6"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9.163</w:t>
            </w:r>
          </w:p>
        </w:tc>
        <w:tc>
          <w:tcPr>
            <w:tcW w:w="1241" w:type="dxa"/>
          </w:tcPr>
          <w:p w14:paraId="5C7B548C" w14:textId="796C12B8"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-12,5</w:t>
            </w:r>
          </w:p>
        </w:tc>
        <w:tc>
          <w:tcPr>
            <w:tcW w:w="1206" w:type="dxa"/>
          </w:tcPr>
          <w:p w14:paraId="0267745A" w14:textId="32C64C8D"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9.149</w:t>
            </w:r>
          </w:p>
        </w:tc>
        <w:tc>
          <w:tcPr>
            <w:tcW w:w="1206" w:type="dxa"/>
          </w:tcPr>
          <w:p w14:paraId="55E74CFA" w14:textId="4F15EF44"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-14,5</w:t>
            </w:r>
          </w:p>
        </w:tc>
        <w:tc>
          <w:tcPr>
            <w:tcW w:w="1270" w:type="dxa"/>
          </w:tcPr>
          <w:p w14:paraId="2580FA13" w14:textId="7BF50925"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9.177</w:t>
            </w:r>
          </w:p>
        </w:tc>
        <w:tc>
          <w:tcPr>
            <w:tcW w:w="1206" w:type="dxa"/>
          </w:tcPr>
          <w:p w14:paraId="600680EB" w14:textId="3B853BB7"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-10,5</w:t>
            </w:r>
          </w:p>
        </w:tc>
      </w:tr>
      <w:tr w:rsidR="001421AC" w:rsidRPr="001803CE" w14:paraId="20B8227E" w14:textId="77777777" w:rsidTr="00302048">
        <w:trPr>
          <w:trHeight w:hRule="exact" w:val="284"/>
        </w:trPr>
        <w:tc>
          <w:tcPr>
            <w:tcW w:w="1917" w:type="dxa"/>
            <w:vAlign w:val="bottom"/>
          </w:tcPr>
          <w:p w14:paraId="3BA687B8" w14:textId="2986DB61"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4 T</w:t>
            </w:r>
          </w:p>
        </w:tc>
        <w:tc>
          <w:tcPr>
            <w:tcW w:w="1206" w:type="dxa"/>
          </w:tcPr>
          <w:p w14:paraId="7EB1828B" w14:textId="218C6735"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9.050</w:t>
            </w:r>
          </w:p>
        </w:tc>
        <w:tc>
          <w:tcPr>
            <w:tcW w:w="1241" w:type="dxa"/>
          </w:tcPr>
          <w:p w14:paraId="7AEA137E" w14:textId="0C51E0A5"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-7,5</w:t>
            </w:r>
          </w:p>
        </w:tc>
        <w:tc>
          <w:tcPr>
            <w:tcW w:w="1206" w:type="dxa"/>
          </w:tcPr>
          <w:p w14:paraId="00FAB280" w14:textId="797CD239"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9.219</w:t>
            </w:r>
          </w:p>
        </w:tc>
        <w:tc>
          <w:tcPr>
            <w:tcW w:w="1206" w:type="dxa"/>
          </w:tcPr>
          <w:p w14:paraId="2C9E975E" w14:textId="20234301"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-9,1</w:t>
            </w:r>
          </w:p>
        </w:tc>
        <w:tc>
          <w:tcPr>
            <w:tcW w:w="1270" w:type="dxa"/>
          </w:tcPr>
          <w:p w14:paraId="5B21B3D6" w14:textId="1CF47A14"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8.880</w:t>
            </w:r>
          </w:p>
        </w:tc>
        <w:tc>
          <w:tcPr>
            <w:tcW w:w="1206" w:type="dxa"/>
          </w:tcPr>
          <w:p w14:paraId="36FCF10C" w14:textId="1214C7C6"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-5,8</w:t>
            </w:r>
          </w:p>
        </w:tc>
      </w:tr>
      <w:tr w:rsidR="001421AC" w:rsidRPr="001803CE" w14:paraId="3D051988" w14:textId="77777777" w:rsidTr="00302048">
        <w:trPr>
          <w:trHeight w:hRule="exact" w:val="284"/>
        </w:trPr>
        <w:tc>
          <w:tcPr>
            <w:tcW w:w="1917" w:type="dxa"/>
            <w:vAlign w:val="bottom"/>
          </w:tcPr>
          <w:p w14:paraId="1C2B3C7A" w14:textId="427ECCFF"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rPr>
              <w:t>2023</w:t>
            </w:r>
          </w:p>
        </w:tc>
        <w:tc>
          <w:tcPr>
            <w:tcW w:w="1206" w:type="dxa"/>
          </w:tcPr>
          <w:p w14:paraId="41BBCEC4" w14:textId="77777777" w:rsidR="001421AC" w:rsidRPr="007950AC" w:rsidRDefault="001421AC" w:rsidP="001421AC">
            <w:pPr>
              <w:jc w:val="right"/>
              <w:rPr>
                <w:rFonts w:asciiTheme="minorHAnsi" w:hAnsiTheme="minorHAnsi" w:cstheme="minorHAnsi"/>
                <w:b w:val="0"/>
                <w:bCs w:val="0"/>
                <w:lang w:val="pt-BR"/>
              </w:rPr>
            </w:pPr>
          </w:p>
        </w:tc>
        <w:tc>
          <w:tcPr>
            <w:tcW w:w="1241" w:type="dxa"/>
          </w:tcPr>
          <w:p w14:paraId="5CF802C1" w14:textId="77777777" w:rsidR="001421AC" w:rsidRPr="007950AC" w:rsidRDefault="001421AC" w:rsidP="001421AC">
            <w:pPr>
              <w:jc w:val="right"/>
              <w:rPr>
                <w:rFonts w:asciiTheme="minorHAnsi" w:hAnsiTheme="minorHAnsi" w:cstheme="minorHAnsi"/>
                <w:b w:val="0"/>
                <w:bCs w:val="0"/>
                <w:lang w:val="pt-BR"/>
              </w:rPr>
            </w:pPr>
          </w:p>
        </w:tc>
        <w:tc>
          <w:tcPr>
            <w:tcW w:w="1206" w:type="dxa"/>
          </w:tcPr>
          <w:p w14:paraId="318E7FE1" w14:textId="77777777" w:rsidR="001421AC" w:rsidRPr="007950AC" w:rsidRDefault="001421AC" w:rsidP="001421AC">
            <w:pPr>
              <w:jc w:val="right"/>
              <w:rPr>
                <w:rFonts w:asciiTheme="minorHAnsi" w:hAnsiTheme="minorHAnsi" w:cstheme="minorHAnsi"/>
                <w:b w:val="0"/>
                <w:bCs w:val="0"/>
                <w:lang w:val="pt-BR"/>
              </w:rPr>
            </w:pPr>
          </w:p>
        </w:tc>
        <w:tc>
          <w:tcPr>
            <w:tcW w:w="1206" w:type="dxa"/>
          </w:tcPr>
          <w:p w14:paraId="42CCA571" w14:textId="77777777" w:rsidR="001421AC" w:rsidRPr="007950AC" w:rsidRDefault="001421AC" w:rsidP="001421AC">
            <w:pPr>
              <w:jc w:val="right"/>
              <w:rPr>
                <w:rFonts w:asciiTheme="minorHAnsi" w:hAnsiTheme="minorHAnsi" w:cstheme="minorHAnsi"/>
                <w:b w:val="0"/>
                <w:bCs w:val="0"/>
                <w:lang w:val="pt-BR"/>
              </w:rPr>
            </w:pPr>
          </w:p>
        </w:tc>
        <w:tc>
          <w:tcPr>
            <w:tcW w:w="1270" w:type="dxa"/>
          </w:tcPr>
          <w:p w14:paraId="3FF3BD90" w14:textId="77777777" w:rsidR="001421AC" w:rsidRPr="007950AC" w:rsidRDefault="001421AC" w:rsidP="001421AC">
            <w:pPr>
              <w:jc w:val="right"/>
              <w:rPr>
                <w:rFonts w:asciiTheme="minorHAnsi" w:hAnsiTheme="minorHAnsi" w:cstheme="minorHAnsi"/>
                <w:b w:val="0"/>
                <w:bCs w:val="0"/>
                <w:lang w:val="pt-BR"/>
              </w:rPr>
            </w:pPr>
          </w:p>
        </w:tc>
        <w:tc>
          <w:tcPr>
            <w:tcW w:w="1206" w:type="dxa"/>
          </w:tcPr>
          <w:p w14:paraId="04BC0B2B" w14:textId="77777777" w:rsidR="001421AC" w:rsidRPr="007950AC" w:rsidRDefault="001421AC" w:rsidP="001421AC">
            <w:pPr>
              <w:jc w:val="right"/>
              <w:rPr>
                <w:rFonts w:asciiTheme="minorHAnsi" w:hAnsiTheme="minorHAnsi" w:cstheme="minorHAnsi"/>
                <w:b w:val="0"/>
                <w:bCs w:val="0"/>
                <w:lang w:val="pt-BR"/>
              </w:rPr>
            </w:pPr>
          </w:p>
        </w:tc>
      </w:tr>
      <w:tr w:rsidR="001421AC" w:rsidRPr="001803CE" w14:paraId="29834A48" w14:textId="77777777" w:rsidTr="00302048">
        <w:trPr>
          <w:trHeight w:hRule="exact" w:val="284"/>
        </w:trPr>
        <w:tc>
          <w:tcPr>
            <w:tcW w:w="1917" w:type="dxa"/>
            <w:vAlign w:val="bottom"/>
          </w:tcPr>
          <w:p w14:paraId="4D41FEA7" w14:textId="103AE97F"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1 T</w:t>
            </w:r>
          </w:p>
        </w:tc>
        <w:tc>
          <w:tcPr>
            <w:tcW w:w="1206" w:type="dxa"/>
          </w:tcPr>
          <w:p w14:paraId="77D32DD9" w14:textId="5B060212"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9.108</w:t>
            </w:r>
          </w:p>
        </w:tc>
        <w:tc>
          <w:tcPr>
            <w:tcW w:w="1241" w:type="dxa"/>
          </w:tcPr>
          <w:p w14:paraId="7B92CE39" w14:textId="436440DD"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-5,7</w:t>
            </w:r>
          </w:p>
        </w:tc>
        <w:tc>
          <w:tcPr>
            <w:tcW w:w="1206" w:type="dxa"/>
          </w:tcPr>
          <w:p w14:paraId="49FE4C3B" w14:textId="5B3C4F64"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9.160</w:t>
            </w:r>
          </w:p>
        </w:tc>
        <w:tc>
          <w:tcPr>
            <w:tcW w:w="1206" w:type="dxa"/>
          </w:tcPr>
          <w:p w14:paraId="3BBF4016" w14:textId="061AAA02"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-7,5</w:t>
            </w:r>
          </w:p>
        </w:tc>
        <w:tc>
          <w:tcPr>
            <w:tcW w:w="1270" w:type="dxa"/>
          </w:tcPr>
          <w:p w14:paraId="330A5EDD" w14:textId="2C19E3C1"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9.055</w:t>
            </w:r>
          </w:p>
        </w:tc>
        <w:tc>
          <w:tcPr>
            <w:tcW w:w="1206" w:type="dxa"/>
          </w:tcPr>
          <w:p w14:paraId="2FE61A14" w14:textId="44B10225"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-3,7</w:t>
            </w:r>
          </w:p>
        </w:tc>
      </w:tr>
      <w:tr w:rsidR="001421AC" w:rsidRPr="001803CE" w14:paraId="62F5E12E" w14:textId="77777777" w:rsidTr="00302048">
        <w:trPr>
          <w:trHeight w:hRule="exact" w:val="284"/>
        </w:trPr>
        <w:tc>
          <w:tcPr>
            <w:tcW w:w="1917" w:type="dxa"/>
            <w:vAlign w:val="bottom"/>
          </w:tcPr>
          <w:p w14:paraId="5AB528AD" w14:textId="7CBA5334"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2 T</w:t>
            </w:r>
          </w:p>
        </w:tc>
        <w:tc>
          <w:tcPr>
            <w:tcW w:w="1206" w:type="dxa"/>
          </w:tcPr>
          <w:p w14:paraId="72E6579A" w14:textId="23254FA3"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9.610</w:t>
            </w:r>
          </w:p>
        </w:tc>
        <w:tc>
          <w:tcPr>
            <w:tcW w:w="1241" w:type="dxa"/>
          </w:tcPr>
          <w:p w14:paraId="09BB9839" w14:textId="7AD891CD"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1,7</w:t>
            </w:r>
          </w:p>
        </w:tc>
        <w:tc>
          <w:tcPr>
            <w:tcW w:w="1206" w:type="dxa"/>
          </w:tcPr>
          <w:p w14:paraId="7CCB7E1F" w14:textId="33417E86"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10.311</w:t>
            </w:r>
          </w:p>
        </w:tc>
        <w:tc>
          <w:tcPr>
            <w:tcW w:w="1206" w:type="dxa"/>
          </w:tcPr>
          <w:p w14:paraId="25B26D0A" w14:textId="4635B1E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5,7</w:t>
            </w:r>
          </w:p>
        </w:tc>
        <w:tc>
          <w:tcPr>
            <w:tcW w:w="1270" w:type="dxa"/>
          </w:tcPr>
          <w:p w14:paraId="490DE330" w14:textId="07E5066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8.909</w:t>
            </w:r>
          </w:p>
        </w:tc>
        <w:tc>
          <w:tcPr>
            <w:tcW w:w="1206" w:type="dxa"/>
          </w:tcPr>
          <w:p w14:paraId="34D17803" w14:textId="4918E93B"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-2,5</w:t>
            </w:r>
          </w:p>
        </w:tc>
      </w:tr>
      <w:tr w:rsidR="001421AC" w:rsidRPr="001803CE" w14:paraId="471C9040" w14:textId="77777777" w:rsidTr="00302048">
        <w:trPr>
          <w:trHeight w:hRule="exact" w:val="284"/>
        </w:trPr>
        <w:tc>
          <w:tcPr>
            <w:tcW w:w="1917" w:type="dxa"/>
            <w:vAlign w:val="bottom"/>
          </w:tcPr>
          <w:p w14:paraId="7F88DC09" w14:textId="2002C054"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3 T</w:t>
            </w:r>
          </w:p>
        </w:tc>
        <w:tc>
          <w:tcPr>
            <w:tcW w:w="1206" w:type="dxa"/>
          </w:tcPr>
          <w:p w14:paraId="406E3C08" w14:textId="124F18F4"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8.666</w:t>
            </w:r>
          </w:p>
        </w:tc>
        <w:tc>
          <w:tcPr>
            <w:tcW w:w="1241" w:type="dxa"/>
          </w:tcPr>
          <w:p w14:paraId="6001D4FF" w14:textId="7DF3A9A4"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-5,4</w:t>
            </w:r>
          </w:p>
        </w:tc>
        <w:tc>
          <w:tcPr>
            <w:tcW w:w="1206" w:type="dxa"/>
          </w:tcPr>
          <w:p w14:paraId="41552F86" w14:textId="6FC9B2EE"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8.664</w:t>
            </w:r>
          </w:p>
        </w:tc>
        <w:tc>
          <w:tcPr>
            <w:tcW w:w="1206" w:type="dxa"/>
          </w:tcPr>
          <w:p w14:paraId="7C0D0F4D" w14:textId="119FE1EC"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-5,3</w:t>
            </w:r>
          </w:p>
        </w:tc>
        <w:tc>
          <w:tcPr>
            <w:tcW w:w="1270" w:type="dxa"/>
          </w:tcPr>
          <w:p w14:paraId="1C110532" w14:textId="60591563"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8.669</w:t>
            </w:r>
          </w:p>
        </w:tc>
        <w:tc>
          <w:tcPr>
            <w:tcW w:w="1206" w:type="dxa"/>
          </w:tcPr>
          <w:p w14:paraId="54010B55" w14:textId="4A1A69DE"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-5,5</w:t>
            </w:r>
          </w:p>
        </w:tc>
      </w:tr>
      <w:tr w:rsidR="001421AC" w:rsidRPr="001803CE" w14:paraId="55BC11D7" w14:textId="77777777" w:rsidTr="00302048">
        <w:trPr>
          <w:trHeight w:hRule="exact" w:val="284"/>
        </w:trPr>
        <w:tc>
          <w:tcPr>
            <w:tcW w:w="1917" w:type="dxa"/>
            <w:vAlign w:val="bottom"/>
          </w:tcPr>
          <w:p w14:paraId="04DF4162" w14:textId="29ACE012"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4 T</w:t>
            </w:r>
          </w:p>
        </w:tc>
        <w:tc>
          <w:tcPr>
            <w:tcW w:w="1206" w:type="dxa"/>
          </w:tcPr>
          <w:p w14:paraId="03DC03C1" w14:textId="7B36C1AB"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8.575</w:t>
            </w:r>
          </w:p>
        </w:tc>
        <w:tc>
          <w:tcPr>
            <w:tcW w:w="1241" w:type="dxa"/>
          </w:tcPr>
          <w:p w14:paraId="2A88AA9A" w14:textId="6C083332"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-5,2</w:t>
            </w:r>
          </w:p>
        </w:tc>
        <w:tc>
          <w:tcPr>
            <w:tcW w:w="1206" w:type="dxa"/>
          </w:tcPr>
          <w:p w14:paraId="5805A538" w14:textId="30BFD08A"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8.710</w:t>
            </w:r>
          </w:p>
        </w:tc>
        <w:tc>
          <w:tcPr>
            <w:tcW w:w="1206" w:type="dxa"/>
          </w:tcPr>
          <w:p w14:paraId="6BA035ED" w14:textId="26B4F45A"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-5,5</w:t>
            </w:r>
          </w:p>
        </w:tc>
        <w:tc>
          <w:tcPr>
            <w:tcW w:w="1270" w:type="dxa"/>
          </w:tcPr>
          <w:p w14:paraId="7C41A41A" w14:textId="640D32A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8.441</w:t>
            </w:r>
          </w:p>
        </w:tc>
        <w:tc>
          <w:tcPr>
            <w:tcW w:w="1206" w:type="dxa"/>
          </w:tcPr>
          <w:p w14:paraId="7D4185EF" w14:textId="5A537009"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-4,9</w:t>
            </w:r>
          </w:p>
        </w:tc>
      </w:tr>
      <w:tr w:rsidR="001421AC" w:rsidRPr="001803CE" w14:paraId="2885486B" w14:textId="77777777" w:rsidTr="00302048">
        <w:trPr>
          <w:trHeight w:hRule="exact" w:val="284"/>
        </w:trPr>
        <w:tc>
          <w:tcPr>
            <w:tcW w:w="1917" w:type="dxa"/>
            <w:vAlign w:val="bottom"/>
          </w:tcPr>
          <w:p w14:paraId="3E9FD7DA" w14:textId="67138914"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rPr>
              <w:t>2024</w:t>
            </w:r>
          </w:p>
        </w:tc>
        <w:tc>
          <w:tcPr>
            <w:tcW w:w="1206" w:type="dxa"/>
          </w:tcPr>
          <w:p w14:paraId="1528A775" w14:textId="77777777" w:rsidR="001421AC" w:rsidRPr="007950AC" w:rsidRDefault="001421AC" w:rsidP="001421AC">
            <w:pPr>
              <w:jc w:val="right"/>
              <w:rPr>
                <w:rFonts w:asciiTheme="minorHAnsi" w:hAnsiTheme="minorHAnsi" w:cstheme="minorHAnsi"/>
                <w:b w:val="0"/>
                <w:bCs w:val="0"/>
                <w:lang w:val="pt-BR"/>
              </w:rPr>
            </w:pPr>
          </w:p>
        </w:tc>
        <w:tc>
          <w:tcPr>
            <w:tcW w:w="1241" w:type="dxa"/>
          </w:tcPr>
          <w:p w14:paraId="53ACDE23" w14:textId="77777777" w:rsidR="001421AC" w:rsidRPr="007950AC" w:rsidRDefault="001421AC" w:rsidP="001421AC">
            <w:pPr>
              <w:jc w:val="right"/>
              <w:rPr>
                <w:rFonts w:asciiTheme="minorHAnsi" w:hAnsiTheme="minorHAnsi" w:cstheme="minorHAnsi"/>
                <w:b w:val="0"/>
                <w:bCs w:val="0"/>
                <w:lang w:val="pt-BR"/>
              </w:rPr>
            </w:pPr>
          </w:p>
        </w:tc>
        <w:tc>
          <w:tcPr>
            <w:tcW w:w="1206" w:type="dxa"/>
          </w:tcPr>
          <w:p w14:paraId="29D2CC1E" w14:textId="77777777" w:rsidR="001421AC" w:rsidRPr="007950AC" w:rsidRDefault="001421AC" w:rsidP="001421AC">
            <w:pPr>
              <w:jc w:val="right"/>
              <w:rPr>
                <w:rFonts w:asciiTheme="minorHAnsi" w:hAnsiTheme="minorHAnsi" w:cstheme="minorHAnsi"/>
                <w:b w:val="0"/>
                <w:bCs w:val="0"/>
                <w:lang w:val="pt-BR"/>
              </w:rPr>
            </w:pPr>
          </w:p>
        </w:tc>
        <w:tc>
          <w:tcPr>
            <w:tcW w:w="1206" w:type="dxa"/>
          </w:tcPr>
          <w:p w14:paraId="16ED67DA" w14:textId="77777777" w:rsidR="001421AC" w:rsidRPr="007950AC" w:rsidRDefault="001421AC" w:rsidP="001421AC">
            <w:pPr>
              <w:jc w:val="right"/>
              <w:rPr>
                <w:rFonts w:asciiTheme="minorHAnsi" w:hAnsiTheme="minorHAnsi" w:cstheme="minorHAnsi"/>
                <w:b w:val="0"/>
                <w:bCs w:val="0"/>
                <w:lang w:val="pt-BR"/>
              </w:rPr>
            </w:pPr>
          </w:p>
        </w:tc>
        <w:tc>
          <w:tcPr>
            <w:tcW w:w="1270" w:type="dxa"/>
          </w:tcPr>
          <w:p w14:paraId="2CB5DE94" w14:textId="77777777" w:rsidR="001421AC" w:rsidRPr="007950AC" w:rsidRDefault="001421AC" w:rsidP="001421AC">
            <w:pPr>
              <w:jc w:val="right"/>
              <w:rPr>
                <w:rFonts w:asciiTheme="minorHAnsi" w:hAnsiTheme="minorHAnsi" w:cstheme="minorHAnsi"/>
                <w:b w:val="0"/>
                <w:bCs w:val="0"/>
                <w:lang w:val="pt-BR"/>
              </w:rPr>
            </w:pPr>
          </w:p>
        </w:tc>
        <w:tc>
          <w:tcPr>
            <w:tcW w:w="1206" w:type="dxa"/>
          </w:tcPr>
          <w:p w14:paraId="58289913" w14:textId="77777777" w:rsidR="001421AC" w:rsidRPr="007950AC" w:rsidRDefault="001421AC" w:rsidP="001421AC">
            <w:pPr>
              <w:jc w:val="right"/>
              <w:rPr>
                <w:rFonts w:asciiTheme="minorHAnsi" w:hAnsiTheme="minorHAnsi" w:cstheme="minorHAnsi"/>
                <w:b w:val="0"/>
                <w:bCs w:val="0"/>
                <w:lang w:val="pt-BR"/>
              </w:rPr>
            </w:pPr>
          </w:p>
        </w:tc>
      </w:tr>
      <w:tr w:rsidR="001421AC" w:rsidRPr="001803CE" w14:paraId="79CC54AA" w14:textId="77777777" w:rsidTr="00302048">
        <w:trPr>
          <w:trHeight w:hRule="exact" w:val="284"/>
        </w:trPr>
        <w:tc>
          <w:tcPr>
            <w:tcW w:w="1917" w:type="dxa"/>
            <w:vAlign w:val="bottom"/>
          </w:tcPr>
          <w:p w14:paraId="2931717A" w14:textId="4B6EE78A"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1 T</w:t>
            </w:r>
          </w:p>
        </w:tc>
        <w:tc>
          <w:tcPr>
            <w:tcW w:w="1206" w:type="dxa"/>
          </w:tcPr>
          <w:p w14:paraId="68DB2052" w14:textId="5B56822D"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9.601</w:t>
            </w:r>
          </w:p>
        </w:tc>
        <w:tc>
          <w:tcPr>
            <w:tcW w:w="1241" w:type="dxa"/>
          </w:tcPr>
          <w:p w14:paraId="3973E32C" w14:textId="6601FF61"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5,4</w:t>
            </w:r>
          </w:p>
        </w:tc>
        <w:tc>
          <w:tcPr>
            <w:tcW w:w="1206" w:type="dxa"/>
          </w:tcPr>
          <w:p w14:paraId="2DDEF2B7" w14:textId="03BF9B31"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10.454</w:t>
            </w:r>
          </w:p>
        </w:tc>
        <w:tc>
          <w:tcPr>
            <w:tcW w:w="1206" w:type="dxa"/>
          </w:tcPr>
          <w:p w14:paraId="5D122740" w14:textId="5F6C9CEB"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14,1</w:t>
            </w:r>
          </w:p>
        </w:tc>
        <w:tc>
          <w:tcPr>
            <w:tcW w:w="1270" w:type="dxa"/>
          </w:tcPr>
          <w:p w14:paraId="1C78BB1D" w14:textId="21F5DF14"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8.747</w:t>
            </w:r>
          </w:p>
        </w:tc>
        <w:tc>
          <w:tcPr>
            <w:tcW w:w="1206" w:type="dxa"/>
          </w:tcPr>
          <w:p w14:paraId="5EAEFA7C" w14:textId="21F2A458"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-3,4</w:t>
            </w:r>
          </w:p>
        </w:tc>
      </w:tr>
      <w:tr w:rsidR="001421AC" w:rsidRPr="001803CE" w14:paraId="1B7D840A" w14:textId="77777777" w:rsidTr="00302048">
        <w:trPr>
          <w:trHeight w:hRule="exact" w:val="284"/>
        </w:trPr>
        <w:tc>
          <w:tcPr>
            <w:tcW w:w="1917" w:type="dxa"/>
            <w:vAlign w:val="bottom"/>
          </w:tcPr>
          <w:p w14:paraId="50EACE40" w14:textId="3F6FF975"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2 T</w:t>
            </w:r>
          </w:p>
        </w:tc>
        <w:tc>
          <w:tcPr>
            <w:tcW w:w="1206" w:type="dxa"/>
          </w:tcPr>
          <w:p w14:paraId="5AF75EB1" w14:textId="6F93AB7B"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8.406</w:t>
            </w:r>
          </w:p>
        </w:tc>
        <w:tc>
          <w:tcPr>
            <w:tcW w:w="1241" w:type="dxa"/>
          </w:tcPr>
          <w:p w14:paraId="5EF8864A" w14:textId="58018DF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-12,5</w:t>
            </w:r>
          </w:p>
        </w:tc>
        <w:tc>
          <w:tcPr>
            <w:tcW w:w="1206" w:type="dxa"/>
          </w:tcPr>
          <w:p w14:paraId="7F44A47D" w14:textId="790BEE80"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8.558</w:t>
            </w:r>
          </w:p>
        </w:tc>
        <w:tc>
          <w:tcPr>
            <w:tcW w:w="1206" w:type="dxa"/>
          </w:tcPr>
          <w:p w14:paraId="076746ED" w14:textId="578D2DF3"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-17,0</w:t>
            </w:r>
          </w:p>
        </w:tc>
        <w:tc>
          <w:tcPr>
            <w:tcW w:w="1270" w:type="dxa"/>
          </w:tcPr>
          <w:p w14:paraId="20189AC9" w14:textId="58BE46F2"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8.255</w:t>
            </w:r>
          </w:p>
        </w:tc>
        <w:tc>
          <w:tcPr>
            <w:tcW w:w="1206" w:type="dxa"/>
          </w:tcPr>
          <w:p w14:paraId="6AF6DCB2" w14:textId="73830E6D"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-7,3</w:t>
            </w:r>
          </w:p>
        </w:tc>
      </w:tr>
      <w:tr w:rsidR="001421AC" w:rsidRPr="001803CE" w14:paraId="2C2E8EC0" w14:textId="77777777" w:rsidTr="00302048">
        <w:trPr>
          <w:trHeight w:hRule="exact" w:val="284"/>
        </w:trPr>
        <w:tc>
          <w:tcPr>
            <w:tcW w:w="1917" w:type="dxa"/>
            <w:vAlign w:val="bottom"/>
          </w:tcPr>
          <w:p w14:paraId="746C38FB" w14:textId="71EFABBD" w:rsidR="001421AC" w:rsidRPr="001803CE" w:rsidRDefault="001421AC" w:rsidP="001421AC">
            <w:pPr>
              <w:jc w:val="both"/>
              <w:rPr>
                <w:rFonts w:asciiTheme="minorHAnsi" w:hAnsiTheme="minorHAnsi" w:cstheme="minorHAnsi"/>
                <w:b w:val="0"/>
              </w:rPr>
            </w:pPr>
            <w:r>
              <w:rPr>
                <w:rFonts w:asciiTheme="minorHAnsi" w:hAnsiTheme="minorHAnsi" w:cstheme="minorHAnsi"/>
                <w:b w:val="0"/>
              </w:rPr>
              <w:t>3 T</w:t>
            </w:r>
          </w:p>
        </w:tc>
        <w:tc>
          <w:tcPr>
            <w:tcW w:w="1206" w:type="dxa"/>
          </w:tcPr>
          <w:p w14:paraId="76D2F815" w14:textId="55744B55"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9.080</w:t>
            </w:r>
          </w:p>
        </w:tc>
        <w:tc>
          <w:tcPr>
            <w:tcW w:w="1241" w:type="dxa"/>
          </w:tcPr>
          <w:p w14:paraId="1684240F" w14:textId="01E3E46E"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4,8</w:t>
            </w:r>
          </w:p>
        </w:tc>
        <w:tc>
          <w:tcPr>
            <w:tcW w:w="1206" w:type="dxa"/>
          </w:tcPr>
          <w:p w14:paraId="6668129D" w14:textId="2938EE46"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9.764</w:t>
            </w:r>
          </w:p>
        </w:tc>
        <w:tc>
          <w:tcPr>
            <w:tcW w:w="1206" w:type="dxa"/>
          </w:tcPr>
          <w:p w14:paraId="419EEF98" w14:textId="2A5EDA63"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12,7</w:t>
            </w:r>
          </w:p>
        </w:tc>
        <w:tc>
          <w:tcPr>
            <w:tcW w:w="1270" w:type="dxa"/>
          </w:tcPr>
          <w:p w14:paraId="095A7CE7" w14:textId="7E41144D"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8.396</w:t>
            </w:r>
          </w:p>
        </w:tc>
        <w:tc>
          <w:tcPr>
            <w:tcW w:w="1206" w:type="dxa"/>
          </w:tcPr>
          <w:p w14:paraId="6F7665DC" w14:textId="32BEFF77"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-3,1</w:t>
            </w:r>
          </w:p>
        </w:tc>
      </w:tr>
      <w:tr w:rsidR="001421AC" w:rsidRPr="001803CE" w14:paraId="7C9C10F3" w14:textId="77777777" w:rsidTr="00302048">
        <w:trPr>
          <w:trHeight w:hRule="exact" w:val="284"/>
        </w:trPr>
        <w:tc>
          <w:tcPr>
            <w:tcW w:w="1917" w:type="dxa"/>
            <w:vAlign w:val="bottom"/>
          </w:tcPr>
          <w:p w14:paraId="7F9CEF25" w14:textId="4FBA1758" w:rsidR="001421AC" w:rsidRDefault="001421AC" w:rsidP="001421AC">
            <w:pPr>
              <w:jc w:val="both"/>
              <w:rPr>
                <w:rFonts w:asciiTheme="minorHAnsi" w:hAnsiTheme="minorHAnsi" w:cstheme="minorHAnsi"/>
                <w:b w:val="0"/>
              </w:rPr>
            </w:pPr>
            <w:r w:rsidRPr="001803CE">
              <w:rPr>
                <w:rFonts w:asciiTheme="minorHAnsi" w:hAnsiTheme="minorHAnsi" w:cstheme="minorHAnsi"/>
                <w:b w:val="0"/>
              </w:rPr>
              <w:t>4 T</w:t>
            </w:r>
          </w:p>
        </w:tc>
        <w:tc>
          <w:tcPr>
            <w:tcW w:w="1206" w:type="dxa"/>
          </w:tcPr>
          <w:p w14:paraId="428F5C05" w14:textId="28182902"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8.439</w:t>
            </w:r>
          </w:p>
        </w:tc>
        <w:tc>
          <w:tcPr>
            <w:tcW w:w="1241" w:type="dxa"/>
          </w:tcPr>
          <w:p w14:paraId="10CA1625" w14:textId="1E13D279"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-1,6</w:t>
            </w:r>
          </w:p>
        </w:tc>
        <w:tc>
          <w:tcPr>
            <w:tcW w:w="1206" w:type="dxa"/>
          </w:tcPr>
          <w:p w14:paraId="33C03341" w14:textId="5CBFF175"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8.573</w:t>
            </w:r>
          </w:p>
        </w:tc>
        <w:tc>
          <w:tcPr>
            <w:tcW w:w="1206" w:type="dxa"/>
          </w:tcPr>
          <w:p w14:paraId="6F7B05B9" w14:textId="319297D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-1,6</w:t>
            </w:r>
          </w:p>
        </w:tc>
        <w:tc>
          <w:tcPr>
            <w:tcW w:w="1270" w:type="dxa"/>
          </w:tcPr>
          <w:p w14:paraId="5D97847D" w14:textId="23F04AAD"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8.306</w:t>
            </w:r>
          </w:p>
        </w:tc>
        <w:tc>
          <w:tcPr>
            <w:tcW w:w="1206" w:type="dxa"/>
          </w:tcPr>
          <w:p w14:paraId="18C29A09" w14:textId="1C60059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-1,6</w:t>
            </w:r>
          </w:p>
        </w:tc>
      </w:tr>
      <w:tr w:rsidR="001421AC" w:rsidRPr="001803CE" w14:paraId="563CFDBB" w14:textId="77777777" w:rsidTr="00302048">
        <w:trPr>
          <w:trHeight w:hRule="exact" w:val="284"/>
        </w:trPr>
        <w:tc>
          <w:tcPr>
            <w:tcW w:w="1917" w:type="dxa"/>
            <w:vAlign w:val="bottom"/>
          </w:tcPr>
          <w:p w14:paraId="500FE21B" w14:textId="510861EC"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rPr>
              <w:t>202</w:t>
            </w:r>
            <w:r>
              <w:rPr>
                <w:rFonts w:asciiTheme="minorHAnsi" w:hAnsiTheme="minorHAnsi" w:cstheme="minorHAnsi"/>
              </w:rPr>
              <w:t>5</w:t>
            </w:r>
          </w:p>
        </w:tc>
        <w:tc>
          <w:tcPr>
            <w:tcW w:w="1206" w:type="dxa"/>
          </w:tcPr>
          <w:p w14:paraId="0C620E56" w14:textId="77777777" w:rsidR="001421AC" w:rsidRPr="007950AC" w:rsidRDefault="001421AC" w:rsidP="001421AC">
            <w:pPr>
              <w:jc w:val="right"/>
              <w:rPr>
                <w:rFonts w:asciiTheme="minorHAnsi" w:hAnsiTheme="minorHAnsi" w:cstheme="minorHAnsi"/>
                <w:b w:val="0"/>
                <w:bCs w:val="0"/>
                <w:lang w:val="pt-BR"/>
              </w:rPr>
            </w:pPr>
          </w:p>
        </w:tc>
        <w:tc>
          <w:tcPr>
            <w:tcW w:w="1241" w:type="dxa"/>
          </w:tcPr>
          <w:p w14:paraId="28CCBBA1" w14:textId="77777777" w:rsidR="001421AC" w:rsidRPr="007950AC" w:rsidRDefault="001421AC" w:rsidP="001421AC">
            <w:pPr>
              <w:jc w:val="right"/>
              <w:rPr>
                <w:rFonts w:asciiTheme="minorHAnsi" w:hAnsiTheme="minorHAnsi" w:cstheme="minorHAnsi"/>
                <w:b w:val="0"/>
                <w:bCs w:val="0"/>
                <w:lang w:val="pt-BR"/>
              </w:rPr>
            </w:pPr>
          </w:p>
        </w:tc>
        <w:tc>
          <w:tcPr>
            <w:tcW w:w="1206" w:type="dxa"/>
          </w:tcPr>
          <w:p w14:paraId="5146E6C7" w14:textId="77777777" w:rsidR="001421AC" w:rsidRPr="007950AC" w:rsidRDefault="001421AC" w:rsidP="001421AC">
            <w:pPr>
              <w:jc w:val="right"/>
              <w:rPr>
                <w:rFonts w:asciiTheme="minorHAnsi" w:hAnsiTheme="minorHAnsi" w:cstheme="minorHAnsi"/>
                <w:b w:val="0"/>
                <w:bCs w:val="0"/>
                <w:lang w:val="pt-BR"/>
              </w:rPr>
            </w:pPr>
          </w:p>
        </w:tc>
        <w:tc>
          <w:tcPr>
            <w:tcW w:w="1206" w:type="dxa"/>
          </w:tcPr>
          <w:p w14:paraId="28105196" w14:textId="77777777" w:rsidR="001421AC" w:rsidRPr="007950AC" w:rsidRDefault="001421AC" w:rsidP="001421AC">
            <w:pPr>
              <w:jc w:val="right"/>
              <w:rPr>
                <w:rFonts w:asciiTheme="minorHAnsi" w:hAnsiTheme="minorHAnsi" w:cstheme="minorHAnsi"/>
                <w:b w:val="0"/>
                <w:bCs w:val="0"/>
                <w:lang w:val="pt-BR"/>
              </w:rPr>
            </w:pPr>
          </w:p>
        </w:tc>
        <w:tc>
          <w:tcPr>
            <w:tcW w:w="1270" w:type="dxa"/>
          </w:tcPr>
          <w:p w14:paraId="1516B38C" w14:textId="77777777" w:rsidR="001421AC" w:rsidRPr="007950AC" w:rsidRDefault="001421AC" w:rsidP="001421AC">
            <w:pPr>
              <w:jc w:val="right"/>
              <w:rPr>
                <w:rFonts w:asciiTheme="minorHAnsi" w:hAnsiTheme="minorHAnsi" w:cstheme="minorHAnsi"/>
                <w:b w:val="0"/>
                <w:bCs w:val="0"/>
                <w:lang w:val="pt-BR"/>
              </w:rPr>
            </w:pPr>
          </w:p>
        </w:tc>
        <w:tc>
          <w:tcPr>
            <w:tcW w:w="1206" w:type="dxa"/>
          </w:tcPr>
          <w:p w14:paraId="22F2C359" w14:textId="77777777" w:rsidR="001421AC" w:rsidRPr="007950AC" w:rsidRDefault="001421AC" w:rsidP="001421AC">
            <w:pPr>
              <w:jc w:val="right"/>
              <w:rPr>
                <w:rFonts w:asciiTheme="minorHAnsi" w:hAnsiTheme="minorHAnsi" w:cstheme="minorHAnsi"/>
                <w:b w:val="0"/>
                <w:bCs w:val="0"/>
                <w:lang w:val="pt-BR"/>
              </w:rPr>
            </w:pPr>
          </w:p>
        </w:tc>
      </w:tr>
      <w:tr w:rsidR="001421AC" w:rsidRPr="001803CE" w14:paraId="2A556E28" w14:textId="77777777" w:rsidTr="00302048">
        <w:trPr>
          <w:trHeight w:hRule="exact" w:val="284"/>
        </w:trPr>
        <w:tc>
          <w:tcPr>
            <w:tcW w:w="1917" w:type="dxa"/>
            <w:vAlign w:val="bottom"/>
          </w:tcPr>
          <w:p w14:paraId="33B8F95E" w14:textId="38CBC237"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1 T</w:t>
            </w:r>
          </w:p>
        </w:tc>
        <w:tc>
          <w:tcPr>
            <w:tcW w:w="1206" w:type="dxa"/>
          </w:tcPr>
          <w:p w14:paraId="5A4361B0" w14:textId="4A26B2B8"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8.616</w:t>
            </w:r>
          </w:p>
        </w:tc>
        <w:tc>
          <w:tcPr>
            <w:tcW w:w="1241" w:type="dxa"/>
          </w:tcPr>
          <w:p w14:paraId="66079545" w14:textId="770A112C"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-10,3</w:t>
            </w:r>
          </w:p>
        </w:tc>
        <w:tc>
          <w:tcPr>
            <w:tcW w:w="1206" w:type="dxa"/>
          </w:tcPr>
          <w:p w14:paraId="4BF66D54" w14:textId="51EB8B20"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8.333</w:t>
            </w:r>
          </w:p>
        </w:tc>
        <w:tc>
          <w:tcPr>
            <w:tcW w:w="1206" w:type="dxa"/>
          </w:tcPr>
          <w:p w14:paraId="47CD139F" w14:textId="0B4F77BF"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-20,3</w:t>
            </w:r>
          </w:p>
        </w:tc>
        <w:tc>
          <w:tcPr>
            <w:tcW w:w="1270" w:type="dxa"/>
          </w:tcPr>
          <w:p w14:paraId="21768804" w14:textId="70B607CA"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8.900</w:t>
            </w:r>
          </w:p>
        </w:tc>
        <w:tc>
          <w:tcPr>
            <w:tcW w:w="1206" w:type="dxa"/>
          </w:tcPr>
          <w:p w14:paraId="5B4CBF58" w14:textId="4BF53140"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1,7</w:t>
            </w:r>
          </w:p>
        </w:tc>
      </w:tr>
      <w:tr w:rsidR="001421AC" w:rsidRPr="001803CE" w14:paraId="75335CB9" w14:textId="77777777" w:rsidTr="00302048">
        <w:trPr>
          <w:trHeight w:hRule="exact" w:val="284"/>
        </w:trPr>
        <w:tc>
          <w:tcPr>
            <w:tcW w:w="1917" w:type="dxa"/>
            <w:vAlign w:val="bottom"/>
          </w:tcPr>
          <w:p w14:paraId="3D1202F8" w14:textId="1BB31F0D"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2 T</w:t>
            </w:r>
          </w:p>
        </w:tc>
        <w:tc>
          <w:tcPr>
            <w:tcW w:w="1206" w:type="dxa"/>
          </w:tcPr>
          <w:p w14:paraId="7708BE4E" w14:textId="114DE1E1"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8.736</w:t>
            </w:r>
          </w:p>
        </w:tc>
        <w:tc>
          <w:tcPr>
            <w:tcW w:w="1241" w:type="dxa"/>
          </w:tcPr>
          <w:p w14:paraId="2579AADA" w14:textId="6F1C89D6"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3,9</w:t>
            </w:r>
          </w:p>
        </w:tc>
        <w:tc>
          <w:tcPr>
            <w:tcW w:w="1206" w:type="dxa"/>
          </w:tcPr>
          <w:p w14:paraId="479C320E" w14:textId="7E7D3967"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8.578</w:t>
            </w:r>
          </w:p>
        </w:tc>
        <w:tc>
          <w:tcPr>
            <w:tcW w:w="1206" w:type="dxa"/>
          </w:tcPr>
          <w:p w14:paraId="4E391A27" w14:textId="014F91D3"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0,2</w:t>
            </w:r>
          </w:p>
        </w:tc>
        <w:tc>
          <w:tcPr>
            <w:tcW w:w="1270" w:type="dxa"/>
          </w:tcPr>
          <w:p w14:paraId="7FAD268D" w14:textId="01705717"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8.894</w:t>
            </w:r>
          </w:p>
        </w:tc>
        <w:tc>
          <w:tcPr>
            <w:tcW w:w="1206" w:type="dxa"/>
          </w:tcPr>
          <w:p w14:paraId="30ACEE01" w14:textId="001AD99B"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7,7</w:t>
            </w:r>
          </w:p>
        </w:tc>
      </w:tr>
      <w:tr w:rsidR="001421AC" w:rsidRPr="001803CE" w14:paraId="58FEBC31" w14:textId="77777777" w:rsidTr="00302048">
        <w:trPr>
          <w:trHeight w:hRule="exact" w:val="284"/>
        </w:trPr>
        <w:tc>
          <w:tcPr>
            <w:tcW w:w="1917" w:type="dxa"/>
            <w:vAlign w:val="bottom"/>
          </w:tcPr>
          <w:p w14:paraId="0A4EBA1F" w14:textId="209A9801" w:rsidR="001421AC" w:rsidRPr="001803CE" w:rsidRDefault="001421AC" w:rsidP="001421AC">
            <w:pPr>
              <w:jc w:val="both"/>
              <w:rPr>
                <w:rFonts w:asciiTheme="minorHAnsi" w:hAnsiTheme="minorHAnsi" w:cstheme="minorHAnsi"/>
                <w:b w:val="0"/>
              </w:rPr>
            </w:pPr>
            <w:r>
              <w:rPr>
                <w:rFonts w:asciiTheme="minorHAnsi" w:hAnsiTheme="minorHAnsi" w:cstheme="minorHAnsi"/>
                <w:b w:val="0"/>
              </w:rPr>
              <w:t>3 T</w:t>
            </w:r>
          </w:p>
        </w:tc>
        <w:tc>
          <w:tcPr>
            <w:tcW w:w="1206" w:type="dxa"/>
          </w:tcPr>
          <w:p w14:paraId="0946DEC1" w14:textId="52504093"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8.215</w:t>
            </w:r>
          </w:p>
        </w:tc>
        <w:tc>
          <w:tcPr>
            <w:tcW w:w="1241" w:type="dxa"/>
          </w:tcPr>
          <w:p w14:paraId="7EDC3B05" w14:textId="2E330FCD"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-9,5</w:t>
            </w:r>
          </w:p>
        </w:tc>
        <w:tc>
          <w:tcPr>
            <w:tcW w:w="1206" w:type="dxa"/>
          </w:tcPr>
          <w:p w14:paraId="61D135C3" w14:textId="784E0E70"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8.140</w:t>
            </w:r>
          </w:p>
        </w:tc>
        <w:tc>
          <w:tcPr>
            <w:tcW w:w="1206" w:type="dxa"/>
          </w:tcPr>
          <w:p w14:paraId="320858ED" w14:textId="4F9001B5"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-16,6</w:t>
            </w:r>
          </w:p>
        </w:tc>
        <w:tc>
          <w:tcPr>
            <w:tcW w:w="1270" w:type="dxa"/>
          </w:tcPr>
          <w:p w14:paraId="054842D5" w14:textId="704FECAC"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8.291</w:t>
            </w:r>
          </w:p>
        </w:tc>
        <w:tc>
          <w:tcPr>
            <w:tcW w:w="1206" w:type="dxa"/>
          </w:tcPr>
          <w:p w14:paraId="4038AAD6" w14:textId="1CAC33CE"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-1,3</w:t>
            </w:r>
          </w:p>
        </w:tc>
      </w:tr>
      <w:tr w:rsidR="001421AC" w:rsidRPr="001803CE" w14:paraId="56ED984A" w14:textId="77777777" w:rsidTr="00302048">
        <w:trPr>
          <w:trHeight w:hRule="exact" w:val="284"/>
        </w:trPr>
        <w:tc>
          <w:tcPr>
            <w:tcW w:w="1917" w:type="dxa"/>
            <w:vAlign w:val="bottom"/>
          </w:tcPr>
          <w:p w14:paraId="191DACAE" w14:textId="1E698E37" w:rsidR="001421AC" w:rsidRPr="001803CE" w:rsidRDefault="001421AC" w:rsidP="001421AC">
            <w:pPr>
              <w:jc w:val="both"/>
              <w:rPr>
                <w:rFonts w:asciiTheme="minorHAnsi" w:hAnsiTheme="minorHAnsi" w:cstheme="minorHAnsi"/>
                <w:b w:val="0"/>
              </w:rPr>
            </w:pPr>
            <w:r w:rsidRPr="001803CE">
              <w:rPr>
                <w:rFonts w:asciiTheme="minorHAnsi" w:hAnsiTheme="minorHAnsi" w:cstheme="minorHAnsi"/>
                <w:b w:val="0"/>
              </w:rPr>
              <w:t>4 T</w:t>
            </w:r>
          </w:p>
        </w:tc>
        <w:tc>
          <w:tcPr>
            <w:tcW w:w="1206" w:type="dxa"/>
          </w:tcPr>
          <w:p w14:paraId="227654F9" w14:textId="6BCA30AD"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8.208</w:t>
            </w:r>
          </w:p>
        </w:tc>
        <w:tc>
          <w:tcPr>
            <w:tcW w:w="1241" w:type="dxa"/>
          </w:tcPr>
          <w:p w14:paraId="30A68C0E" w14:textId="77F1F859"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-2,7</w:t>
            </w:r>
          </w:p>
        </w:tc>
        <w:tc>
          <w:tcPr>
            <w:tcW w:w="1206" w:type="dxa"/>
          </w:tcPr>
          <w:p w14:paraId="0057C663" w14:textId="658CD96B"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8.290</w:t>
            </w:r>
          </w:p>
        </w:tc>
        <w:tc>
          <w:tcPr>
            <w:tcW w:w="1206" w:type="dxa"/>
          </w:tcPr>
          <w:p w14:paraId="42627A83" w14:textId="45376F94"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-3,3</w:t>
            </w:r>
          </w:p>
        </w:tc>
        <w:tc>
          <w:tcPr>
            <w:tcW w:w="1270" w:type="dxa"/>
          </w:tcPr>
          <w:p w14:paraId="5702D66C" w14:textId="7AC06C96"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8.125</w:t>
            </w:r>
          </w:p>
        </w:tc>
        <w:tc>
          <w:tcPr>
            <w:tcW w:w="1206" w:type="dxa"/>
          </w:tcPr>
          <w:p w14:paraId="22E8C581" w14:textId="154C26BA" w:rsidR="001421AC" w:rsidRPr="007950AC" w:rsidRDefault="001421AC" w:rsidP="001421AC">
            <w:pPr>
              <w:jc w:val="right"/>
              <w:rPr>
                <w:rFonts w:asciiTheme="minorHAnsi" w:hAnsiTheme="minorHAnsi" w:cstheme="minorHAnsi"/>
                <w:b w:val="0"/>
                <w:bCs w:val="0"/>
                <w:lang w:val="pt-BR"/>
              </w:rPr>
            </w:pPr>
            <w:r w:rsidRPr="007950AC">
              <w:rPr>
                <w:rFonts w:asciiTheme="minorHAnsi" w:hAnsiTheme="minorHAnsi" w:cstheme="minorHAnsi"/>
                <w:b w:val="0"/>
                <w:bCs w:val="0"/>
              </w:rPr>
              <w:t>-2,2</w:t>
            </w:r>
          </w:p>
        </w:tc>
      </w:tr>
      <w:tr w:rsidR="003B6208" w:rsidRPr="001803CE" w14:paraId="466BD5B2" w14:textId="77777777" w:rsidTr="009C59B2">
        <w:trPr>
          <w:trHeight w:hRule="exact" w:val="284"/>
        </w:trPr>
        <w:tc>
          <w:tcPr>
            <w:tcW w:w="1917" w:type="dxa"/>
            <w:vAlign w:val="bottom"/>
          </w:tcPr>
          <w:p w14:paraId="20765DCE" w14:textId="77777777" w:rsidR="003B6208" w:rsidRPr="001803CE" w:rsidRDefault="003B6208" w:rsidP="007B766A">
            <w:pPr>
              <w:jc w:val="both"/>
              <w:rPr>
                <w:rFonts w:asciiTheme="minorHAnsi" w:hAnsiTheme="minorHAnsi" w:cstheme="minorHAnsi"/>
                <w:b w:val="0"/>
              </w:rPr>
            </w:pPr>
          </w:p>
        </w:tc>
        <w:tc>
          <w:tcPr>
            <w:tcW w:w="1206" w:type="dxa"/>
            <w:vAlign w:val="bottom"/>
          </w:tcPr>
          <w:p w14:paraId="77F9747C" w14:textId="77777777" w:rsidR="003B6208" w:rsidRPr="007B766A" w:rsidRDefault="003B6208" w:rsidP="007B766A">
            <w:pPr>
              <w:jc w:val="right"/>
              <w:rPr>
                <w:rFonts w:asciiTheme="minorHAnsi" w:hAnsiTheme="minorHAnsi" w:cstheme="minorHAnsi"/>
                <w:b w:val="0"/>
                <w:lang w:val="pt-BR"/>
              </w:rPr>
            </w:pPr>
          </w:p>
        </w:tc>
        <w:tc>
          <w:tcPr>
            <w:tcW w:w="1241" w:type="dxa"/>
            <w:vAlign w:val="bottom"/>
          </w:tcPr>
          <w:p w14:paraId="37F6B248" w14:textId="77777777" w:rsidR="003B6208" w:rsidRPr="007B766A" w:rsidRDefault="003B6208" w:rsidP="007B766A">
            <w:pPr>
              <w:jc w:val="right"/>
              <w:rPr>
                <w:rFonts w:asciiTheme="minorHAnsi" w:hAnsiTheme="minorHAnsi" w:cstheme="minorHAnsi"/>
                <w:b w:val="0"/>
                <w:lang w:val="pt-BR"/>
              </w:rPr>
            </w:pPr>
          </w:p>
        </w:tc>
        <w:tc>
          <w:tcPr>
            <w:tcW w:w="1206" w:type="dxa"/>
            <w:vAlign w:val="bottom"/>
          </w:tcPr>
          <w:p w14:paraId="0E224A1A" w14:textId="77777777" w:rsidR="003B6208" w:rsidRPr="007B766A" w:rsidRDefault="003B6208" w:rsidP="007B766A">
            <w:pPr>
              <w:jc w:val="right"/>
              <w:rPr>
                <w:rFonts w:asciiTheme="minorHAnsi" w:hAnsiTheme="minorHAnsi" w:cstheme="minorHAnsi"/>
                <w:b w:val="0"/>
                <w:lang w:val="pt-BR"/>
              </w:rPr>
            </w:pPr>
          </w:p>
        </w:tc>
        <w:tc>
          <w:tcPr>
            <w:tcW w:w="1206" w:type="dxa"/>
            <w:vAlign w:val="bottom"/>
          </w:tcPr>
          <w:p w14:paraId="54818808" w14:textId="77777777" w:rsidR="003B6208" w:rsidRPr="007B766A" w:rsidRDefault="003B6208" w:rsidP="007B766A">
            <w:pPr>
              <w:jc w:val="right"/>
              <w:rPr>
                <w:rFonts w:asciiTheme="minorHAnsi" w:hAnsiTheme="minorHAnsi" w:cstheme="minorHAnsi"/>
                <w:b w:val="0"/>
                <w:lang w:val="pt-BR"/>
              </w:rPr>
            </w:pPr>
          </w:p>
        </w:tc>
        <w:tc>
          <w:tcPr>
            <w:tcW w:w="1270" w:type="dxa"/>
            <w:vAlign w:val="bottom"/>
          </w:tcPr>
          <w:p w14:paraId="084C8AC7" w14:textId="77777777" w:rsidR="003B6208" w:rsidRPr="007B766A" w:rsidRDefault="003B6208" w:rsidP="007B766A">
            <w:pPr>
              <w:jc w:val="right"/>
              <w:rPr>
                <w:rFonts w:asciiTheme="minorHAnsi" w:hAnsiTheme="minorHAnsi" w:cstheme="minorHAnsi"/>
                <w:b w:val="0"/>
                <w:lang w:val="pt-BR"/>
              </w:rPr>
            </w:pPr>
          </w:p>
        </w:tc>
        <w:tc>
          <w:tcPr>
            <w:tcW w:w="1206" w:type="dxa"/>
            <w:vAlign w:val="bottom"/>
          </w:tcPr>
          <w:p w14:paraId="7B74AF09" w14:textId="77777777" w:rsidR="003B6208" w:rsidRPr="007B766A" w:rsidRDefault="003B6208" w:rsidP="007B766A">
            <w:pPr>
              <w:jc w:val="right"/>
              <w:rPr>
                <w:rFonts w:asciiTheme="minorHAnsi" w:hAnsiTheme="minorHAnsi" w:cstheme="minorHAnsi"/>
                <w:b w:val="0"/>
                <w:lang w:val="pt-BR"/>
              </w:rPr>
            </w:pPr>
          </w:p>
        </w:tc>
      </w:tr>
    </w:tbl>
    <w:p w14:paraId="50188DD5" w14:textId="69099F7D" w:rsidR="00DD1FF2" w:rsidRPr="00B551C1" w:rsidRDefault="00AD45BE" w:rsidP="00AD45BE">
      <w:pPr>
        <w:jc w:val="both"/>
        <w:rPr>
          <w:rFonts w:asciiTheme="minorHAnsi" w:hAnsiTheme="minorHAnsi" w:cstheme="minorHAnsi"/>
          <w:b w:val="0"/>
          <w:sz w:val="22"/>
          <w:szCs w:val="22"/>
        </w:rPr>
      </w:pPr>
      <w:r w:rsidRPr="00EC46FE">
        <w:rPr>
          <w:rFonts w:asciiTheme="minorHAnsi" w:hAnsiTheme="minorHAnsi" w:cstheme="minorHAnsi"/>
          <w:b w:val="0"/>
          <w:sz w:val="22"/>
          <w:szCs w:val="22"/>
        </w:rPr>
        <w:t>Fuente: Departamento de Estudios CNC</w:t>
      </w:r>
    </w:p>
    <w:sectPr w:rsidR="00DD1FF2" w:rsidRPr="00B551C1" w:rsidSect="00806972">
      <w:headerReference w:type="default" r:id="rId16"/>
      <w:footerReference w:type="even" r:id="rId17"/>
      <w:footerReference w:type="default" r:id="rId18"/>
      <w:headerReference w:type="first" r:id="rId19"/>
      <w:footerReference w:type="first" r:id="rId20"/>
      <w:pgSz w:w="12242" w:h="15842" w:code="1"/>
      <w:pgMar w:top="753" w:right="1701" w:bottom="1418" w:left="1701"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D8F1F" w14:textId="77777777" w:rsidR="00E85222" w:rsidRDefault="00E85222">
      <w:r>
        <w:separator/>
      </w:r>
    </w:p>
  </w:endnote>
  <w:endnote w:type="continuationSeparator" w:id="0">
    <w:p w14:paraId="79F5263B" w14:textId="77777777" w:rsidR="00E85222" w:rsidRDefault="00E85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0DF2D" w14:textId="77777777" w:rsidR="00466938" w:rsidRDefault="00466938" w:rsidP="002A64E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5FEA77B" w14:textId="77777777" w:rsidR="00466938" w:rsidRDefault="00466938" w:rsidP="002A64E5">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ABA1" w14:textId="77777777" w:rsidR="00466938" w:rsidRPr="00DF2428" w:rsidRDefault="00466938" w:rsidP="002A64E5">
    <w:pPr>
      <w:pStyle w:val="Piedepgina"/>
      <w:framePr w:wrap="around" w:vAnchor="text" w:hAnchor="margin" w:xAlign="right" w:y="1"/>
      <w:rPr>
        <w:rStyle w:val="Nmerodepgina"/>
        <w:b w:val="0"/>
        <w:color w:val="7F7F7F"/>
      </w:rPr>
    </w:pPr>
    <w:r w:rsidRPr="00DF2428">
      <w:rPr>
        <w:rStyle w:val="Nmerodepgina"/>
        <w:b w:val="0"/>
        <w:color w:val="7F7F7F"/>
      </w:rPr>
      <w:fldChar w:fldCharType="begin"/>
    </w:r>
    <w:r>
      <w:rPr>
        <w:rStyle w:val="Nmerodepgina"/>
        <w:b w:val="0"/>
        <w:color w:val="7F7F7F"/>
      </w:rPr>
      <w:instrText>PAGE</w:instrText>
    </w:r>
    <w:r w:rsidRPr="00DF2428">
      <w:rPr>
        <w:rStyle w:val="Nmerodepgina"/>
        <w:b w:val="0"/>
        <w:color w:val="7F7F7F"/>
      </w:rPr>
      <w:instrText xml:space="preserve">  </w:instrText>
    </w:r>
    <w:r w:rsidRPr="00DF2428">
      <w:rPr>
        <w:rStyle w:val="Nmerodepgina"/>
        <w:b w:val="0"/>
        <w:color w:val="7F7F7F"/>
      </w:rPr>
      <w:fldChar w:fldCharType="separate"/>
    </w:r>
    <w:r>
      <w:rPr>
        <w:rStyle w:val="Nmerodepgina"/>
        <w:b w:val="0"/>
        <w:noProof/>
        <w:color w:val="7F7F7F"/>
      </w:rPr>
      <w:t>7</w:t>
    </w:r>
    <w:r w:rsidRPr="00DF2428">
      <w:rPr>
        <w:rStyle w:val="Nmerodepgina"/>
        <w:b w:val="0"/>
        <w:color w:val="7F7F7F"/>
      </w:rPr>
      <w:fldChar w:fldCharType="end"/>
    </w:r>
  </w:p>
  <w:p w14:paraId="22D724CB" w14:textId="026C5734" w:rsidR="00466938" w:rsidRPr="00DF2428" w:rsidRDefault="00A168E4" w:rsidP="00E5202B">
    <w:pPr>
      <w:pStyle w:val="Piedepgina"/>
      <w:ind w:right="360"/>
      <w:rPr>
        <w:b w:val="0"/>
        <w:color w:val="7F7F7F"/>
        <w:sz w:val="16"/>
        <w:szCs w:val="16"/>
      </w:rPr>
    </w:pPr>
    <w:r>
      <w:rPr>
        <w:b w:val="0"/>
        <w:color w:val="7F7F7F"/>
        <w:sz w:val="16"/>
        <w:szCs w:val="16"/>
      </w:rPr>
      <w:t xml:space="preserve">ACHIGA - </w:t>
    </w:r>
    <w:r w:rsidR="00466938" w:rsidRPr="00DF2428">
      <w:rPr>
        <w:b w:val="0"/>
        <w:color w:val="7F7F7F"/>
        <w:sz w:val="16"/>
        <w:szCs w:val="16"/>
      </w:rPr>
      <w:t>Departamento de Estudios CNC</w:t>
    </w:r>
  </w:p>
  <w:p w14:paraId="32AB4967" w14:textId="77777777" w:rsidR="00466938" w:rsidRPr="00DA6991" w:rsidRDefault="00466938" w:rsidP="00E5202B">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02F8" w14:textId="77777777" w:rsidR="00466938" w:rsidRPr="00F279D1" w:rsidRDefault="00466938" w:rsidP="002A64E5">
    <w:pPr>
      <w:pStyle w:val="Piedepgina"/>
      <w:rPr>
        <w:color w:val="333399"/>
      </w:rPr>
    </w:pPr>
    <w:r w:rsidRPr="00F279D1">
      <w:rPr>
        <w:color w:val="333399"/>
      </w:rPr>
      <w:t>D</w:t>
    </w:r>
    <w:r>
      <w:rPr>
        <w:color w:val="333399"/>
      </w:rPr>
      <w:t xml:space="preserve">epartamento de Estudios                                                                                                               </w:t>
    </w: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r>
      <w:rPr>
        <w:color w:val="33339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7D77F" w14:textId="77777777" w:rsidR="00E85222" w:rsidRDefault="00E85222">
      <w:r>
        <w:separator/>
      </w:r>
    </w:p>
  </w:footnote>
  <w:footnote w:type="continuationSeparator" w:id="0">
    <w:p w14:paraId="19C532D0" w14:textId="77777777" w:rsidR="00E85222" w:rsidRDefault="00E85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5084" w14:textId="6634AF78" w:rsidR="00466938" w:rsidRDefault="00A168E4" w:rsidP="00A168E4">
    <w:pPr>
      <w:pStyle w:val="Encabezado"/>
      <w:tabs>
        <w:tab w:val="clear" w:pos="4252"/>
        <w:tab w:val="clear" w:pos="8504"/>
        <w:tab w:val="left" w:pos="7450"/>
      </w:tabs>
      <w:ind w:right="-1225" w:hanging="1276"/>
    </w:pPr>
    <w:r w:rsidRPr="00C074DA">
      <w:rPr>
        <w:noProof/>
      </w:rPr>
      <w:drawing>
        <wp:anchor distT="0" distB="0" distL="114300" distR="114300" simplePos="0" relativeHeight="251658240" behindDoc="1" locked="0" layoutInCell="1" allowOverlap="1" wp14:anchorId="106125F9" wp14:editId="2AED8039">
          <wp:simplePos x="0" y="0"/>
          <wp:positionH relativeFrom="column">
            <wp:posOffset>5549265</wp:posOffset>
          </wp:positionH>
          <wp:positionV relativeFrom="paragraph">
            <wp:posOffset>30480</wp:posOffset>
          </wp:positionV>
          <wp:extent cx="805180" cy="476250"/>
          <wp:effectExtent l="0" t="0" r="0" b="0"/>
          <wp:wrapTight wrapText="bothSides">
            <wp:wrapPolygon edited="0">
              <wp:start x="1533" y="0"/>
              <wp:lineTo x="0" y="3456"/>
              <wp:lineTo x="0" y="17280"/>
              <wp:lineTo x="5621" y="20736"/>
              <wp:lineTo x="10221" y="20736"/>
              <wp:lineTo x="20953" y="18144"/>
              <wp:lineTo x="20953" y="8640"/>
              <wp:lineTo x="18397" y="864"/>
              <wp:lineTo x="13287" y="0"/>
              <wp:lineTo x="1533" y="0"/>
            </wp:wrapPolygon>
          </wp:wrapTight>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5180" cy="476250"/>
                  </a:xfrm>
                  <a:prstGeom prst="rect">
                    <a:avLst/>
                  </a:prstGeom>
                  <a:noFill/>
                  <a:ln>
                    <a:noFill/>
                  </a:ln>
                </pic:spPr>
              </pic:pic>
            </a:graphicData>
          </a:graphic>
        </wp:anchor>
      </w:drawing>
    </w:r>
    <w:r>
      <w:rPr>
        <w:noProof/>
      </w:rPr>
      <w:drawing>
        <wp:inline distT="0" distB="0" distL="0" distR="0" wp14:anchorId="0EB6D566" wp14:editId="20C7407E">
          <wp:extent cx="1042944" cy="520700"/>
          <wp:effectExtent l="0" t="0" r="5080" b="0"/>
          <wp:docPr id="63" name="Imagen 63" descr="Ach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hig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54111" cy="526275"/>
                  </a:xfrm>
                  <a:prstGeom prst="rect">
                    <a:avLst/>
                  </a:prstGeom>
                  <a:noFill/>
                  <a:ln>
                    <a:noFill/>
                  </a:ln>
                </pic:spPr>
              </pic:pic>
            </a:graphicData>
          </a:graphic>
        </wp:inline>
      </w:drawing>
    </w:r>
    <w:r>
      <w:tab/>
    </w:r>
  </w:p>
  <w:p w14:paraId="01CE83F1" w14:textId="1222E581" w:rsidR="00466938" w:rsidRDefault="0046693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24943" w14:textId="77777777" w:rsidR="00466938" w:rsidRDefault="00466938">
    <w:pPr>
      <w:pStyle w:val="Encabezado"/>
    </w:pPr>
    <w:r>
      <w:rPr>
        <w:noProof/>
      </w:rPr>
      <w:drawing>
        <wp:inline distT="0" distB="0" distL="0" distR="0" wp14:anchorId="74599F5C" wp14:editId="2D43800A">
          <wp:extent cx="1485900" cy="409575"/>
          <wp:effectExtent l="0" t="0" r="0" b="9525"/>
          <wp:docPr id="193" name="Imagen 193" descr="LOGO OK CNC 150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OK CNC 150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409575"/>
                  </a:xfrm>
                  <a:prstGeom prst="rect">
                    <a:avLst/>
                  </a:prstGeom>
                  <a:noFill/>
                  <a:ln>
                    <a:noFill/>
                  </a:ln>
                </pic:spPr>
              </pic:pic>
            </a:graphicData>
          </a:graphic>
        </wp:inline>
      </w:drawing>
    </w:r>
  </w:p>
  <w:p w14:paraId="47C17FCF" w14:textId="77777777" w:rsidR="00466938" w:rsidRDefault="004669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54C2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D5F6804"/>
    <w:multiLevelType w:val="hybridMultilevel"/>
    <w:tmpl w:val="BA967D0E"/>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2" w15:restartNumberingAfterBreak="0">
    <w:nsid w:val="5D5A0D83"/>
    <w:multiLevelType w:val="hybridMultilevel"/>
    <w:tmpl w:val="023E6F8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670271"/>
    <w:multiLevelType w:val="hybridMultilevel"/>
    <w:tmpl w:val="9860200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64A42AC9"/>
    <w:multiLevelType w:val="hybridMultilevel"/>
    <w:tmpl w:val="2B34E1C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686FFF"/>
    <w:multiLevelType w:val="hybridMultilevel"/>
    <w:tmpl w:val="CA300C0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640377966">
    <w:abstractNumId w:val="5"/>
  </w:num>
  <w:num w:numId="2" w16cid:durableId="1037197597">
    <w:abstractNumId w:val="2"/>
  </w:num>
  <w:num w:numId="3" w16cid:durableId="292253427">
    <w:abstractNumId w:val="4"/>
  </w:num>
  <w:num w:numId="4" w16cid:durableId="1503084373">
    <w:abstractNumId w:val="0"/>
  </w:num>
  <w:num w:numId="5" w16cid:durableId="20855624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1102105">
    <w:abstractNumId w:val="1"/>
  </w:num>
  <w:num w:numId="7" w16cid:durableId="12977637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201"/>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F59"/>
    <w:rsid w:val="000001AF"/>
    <w:rsid w:val="000006E1"/>
    <w:rsid w:val="00000BCF"/>
    <w:rsid w:val="00000BE6"/>
    <w:rsid w:val="00001B4E"/>
    <w:rsid w:val="00001D2E"/>
    <w:rsid w:val="00001ED1"/>
    <w:rsid w:val="00002F9B"/>
    <w:rsid w:val="00003598"/>
    <w:rsid w:val="00003D20"/>
    <w:rsid w:val="00003E3B"/>
    <w:rsid w:val="00004991"/>
    <w:rsid w:val="00004C2B"/>
    <w:rsid w:val="00004E5E"/>
    <w:rsid w:val="00005B4A"/>
    <w:rsid w:val="00005D36"/>
    <w:rsid w:val="00006284"/>
    <w:rsid w:val="0000654C"/>
    <w:rsid w:val="00006DB1"/>
    <w:rsid w:val="0000767E"/>
    <w:rsid w:val="00007F75"/>
    <w:rsid w:val="00010174"/>
    <w:rsid w:val="000102A9"/>
    <w:rsid w:val="000105AC"/>
    <w:rsid w:val="00010C8A"/>
    <w:rsid w:val="000111CB"/>
    <w:rsid w:val="000115A5"/>
    <w:rsid w:val="00011DA1"/>
    <w:rsid w:val="00011DD3"/>
    <w:rsid w:val="00012369"/>
    <w:rsid w:val="000138F3"/>
    <w:rsid w:val="00013B28"/>
    <w:rsid w:val="00013C51"/>
    <w:rsid w:val="00013E3A"/>
    <w:rsid w:val="000156E9"/>
    <w:rsid w:val="00015F67"/>
    <w:rsid w:val="00017319"/>
    <w:rsid w:val="00017EB1"/>
    <w:rsid w:val="00020FEF"/>
    <w:rsid w:val="0002190C"/>
    <w:rsid w:val="00021BF1"/>
    <w:rsid w:val="00022DB4"/>
    <w:rsid w:val="00023496"/>
    <w:rsid w:val="00023BB1"/>
    <w:rsid w:val="00024F2E"/>
    <w:rsid w:val="00024F68"/>
    <w:rsid w:val="0002533B"/>
    <w:rsid w:val="00025848"/>
    <w:rsid w:val="00026014"/>
    <w:rsid w:val="00026C1D"/>
    <w:rsid w:val="00026C3D"/>
    <w:rsid w:val="00027354"/>
    <w:rsid w:val="00027E7F"/>
    <w:rsid w:val="00030B5A"/>
    <w:rsid w:val="00030D36"/>
    <w:rsid w:val="00030D5A"/>
    <w:rsid w:val="00031393"/>
    <w:rsid w:val="00031F40"/>
    <w:rsid w:val="000321CF"/>
    <w:rsid w:val="000328CC"/>
    <w:rsid w:val="00032DC7"/>
    <w:rsid w:val="00032E0A"/>
    <w:rsid w:val="000331FA"/>
    <w:rsid w:val="000332F2"/>
    <w:rsid w:val="00033673"/>
    <w:rsid w:val="000336AE"/>
    <w:rsid w:val="00034A07"/>
    <w:rsid w:val="00034BE6"/>
    <w:rsid w:val="00034CC2"/>
    <w:rsid w:val="00034DCF"/>
    <w:rsid w:val="00035794"/>
    <w:rsid w:val="0003595D"/>
    <w:rsid w:val="00035AC3"/>
    <w:rsid w:val="000360E4"/>
    <w:rsid w:val="000367EE"/>
    <w:rsid w:val="00036D7A"/>
    <w:rsid w:val="00037557"/>
    <w:rsid w:val="00037F12"/>
    <w:rsid w:val="00040F67"/>
    <w:rsid w:val="00042403"/>
    <w:rsid w:val="000431E9"/>
    <w:rsid w:val="0004385B"/>
    <w:rsid w:val="00043B2B"/>
    <w:rsid w:val="000440D8"/>
    <w:rsid w:val="00044784"/>
    <w:rsid w:val="00044F94"/>
    <w:rsid w:val="00045474"/>
    <w:rsid w:val="00045695"/>
    <w:rsid w:val="00046692"/>
    <w:rsid w:val="00046E6E"/>
    <w:rsid w:val="00047435"/>
    <w:rsid w:val="00047E82"/>
    <w:rsid w:val="00047EA3"/>
    <w:rsid w:val="00050EC9"/>
    <w:rsid w:val="00050F15"/>
    <w:rsid w:val="00051058"/>
    <w:rsid w:val="00051668"/>
    <w:rsid w:val="00052382"/>
    <w:rsid w:val="000529BB"/>
    <w:rsid w:val="00052DE2"/>
    <w:rsid w:val="0005321D"/>
    <w:rsid w:val="00053F73"/>
    <w:rsid w:val="0005406C"/>
    <w:rsid w:val="000540E0"/>
    <w:rsid w:val="00054D54"/>
    <w:rsid w:val="00055861"/>
    <w:rsid w:val="00055887"/>
    <w:rsid w:val="00055D20"/>
    <w:rsid w:val="00056155"/>
    <w:rsid w:val="000561A7"/>
    <w:rsid w:val="00056972"/>
    <w:rsid w:val="00056E9E"/>
    <w:rsid w:val="0005772F"/>
    <w:rsid w:val="00057804"/>
    <w:rsid w:val="00060066"/>
    <w:rsid w:val="00060A3F"/>
    <w:rsid w:val="00060D7E"/>
    <w:rsid w:val="0006134E"/>
    <w:rsid w:val="000626E6"/>
    <w:rsid w:val="00062A5D"/>
    <w:rsid w:val="00063526"/>
    <w:rsid w:val="00063CB1"/>
    <w:rsid w:val="00063D95"/>
    <w:rsid w:val="00063E61"/>
    <w:rsid w:val="000645AE"/>
    <w:rsid w:val="000645CD"/>
    <w:rsid w:val="00064840"/>
    <w:rsid w:val="0006521C"/>
    <w:rsid w:val="00065DEF"/>
    <w:rsid w:val="000667FB"/>
    <w:rsid w:val="00066FE4"/>
    <w:rsid w:val="00067303"/>
    <w:rsid w:val="0006771B"/>
    <w:rsid w:val="000678D9"/>
    <w:rsid w:val="00067949"/>
    <w:rsid w:val="00070743"/>
    <w:rsid w:val="0007177C"/>
    <w:rsid w:val="0007261E"/>
    <w:rsid w:val="00072C22"/>
    <w:rsid w:val="000733E7"/>
    <w:rsid w:val="000736DA"/>
    <w:rsid w:val="00073FE0"/>
    <w:rsid w:val="000742A7"/>
    <w:rsid w:val="00074D36"/>
    <w:rsid w:val="00075760"/>
    <w:rsid w:val="000757D9"/>
    <w:rsid w:val="00075D05"/>
    <w:rsid w:val="00076217"/>
    <w:rsid w:val="0007635F"/>
    <w:rsid w:val="00076A5A"/>
    <w:rsid w:val="00077687"/>
    <w:rsid w:val="00077CA4"/>
    <w:rsid w:val="00080121"/>
    <w:rsid w:val="0008062B"/>
    <w:rsid w:val="00080697"/>
    <w:rsid w:val="00080B9D"/>
    <w:rsid w:val="000810B0"/>
    <w:rsid w:val="000811A6"/>
    <w:rsid w:val="000811D7"/>
    <w:rsid w:val="00081525"/>
    <w:rsid w:val="000815EB"/>
    <w:rsid w:val="00081868"/>
    <w:rsid w:val="00081EA6"/>
    <w:rsid w:val="000821D1"/>
    <w:rsid w:val="000824CD"/>
    <w:rsid w:val="00082645"/>
    <w:rsid w:val="00082998"/>
    <w:rsid w:val="00082A2C"/>
    <w:rsid w:val="00082D4F"/>
    <w:rsid w:val="00082D64"/>
    <w:rsid w:val="00082E76"/>
    <w:rsid w:val="000832F4"/>
    <w:rsid w:val="000838A7"/>
    <w:rsid w:val="00083BEB"/>
    <w:rsid w:val="00083C5D"/>
    <w:rsid w:val="0008432F"/>
    <w:rsid w:val="00085323"/>
    <w:rsid w:val="000858BB"/>
    <w:rsid w:val="00086323"/>
    <w:rsid w:val="00086FC7"/>
    <w:rsid w:val="0009025C"/>
    <w:rsid w:val="000905BD"/>
    <w:rsid w:val="00091FD2"/>
    <w:rsid w:val="00092721"/>
    <w:rsid w:val="00092ED8"/>
    <w:rsid w:val="00093271"/>
    <w:rsid w:val="000946D0"/>
    <w:rsid w:val="00094AE8"/>
    <w:rsid w:val="00094D70"/>
    <w:rsid w:val="00094F95"/>
    <w:rsid w:val="000952AE"/>
    <w:rsid w:val="00095F75"/>
    <w:rsid w:val="0009672C"/>
    <w:rsid w:val="00096FAE"/>
    <w:rsid w:val="00097C2F"/>
    <w:rsid w:val="000A01B8"/>
    <w:rsid w:val="000A09BC"/>
    <w:rsid w:val="000A0B6A"/>
    <w:rsid w:val="000A0DF7"/>
    <w:rsid w:val="000A0EFF"/>
    <w:rsid w:val="000A19D5"/>
    <w:rsid w:val="000A1DDD"/>
    <w:rsid w:val="000A21FD"/>
    <w:rsid w:val="000A26C5"/>
    <w:rsid w:val="000A26F6"/>
    <w:rsid w:val="000A28B4"/>
    <w:rsid w:val="000A34DB"/>
    <w:rsid w:val="000A39A9"/>
    <w:rsid w:val="000A3C27"/>
    <w:rsid w:val="000A4147"/>
    <w:rsid w:val="000A416B"/>
    <w:rsid w:val="000A4987"/>
    <w:rsid w:val="000A4D47"/>
    <w:rsid w:val="000A59B2"/>
    <w:rsid w:val="000A59C5"/>
    <w:rsid w:val="000A5BE0"/>
    <w:rsid w:val="000A5F33"/>
    <w:rsid w:val="000A6060"/>
    <w:rsid w:val="000A6375"/>
    <w:rsid w:val="000A64DE"/>
    <w:rsid w:val="000A6BEE"/>
    <w:rsid w:val="000A7835"/>
    <w:rsid w:val="000B0D0E"/>
    <w:rsid w:val="000B0F85"/>
    <w:rsid w:val="000B14C7"/>
    <w:rsid w:val="000B1914"/>
    <w:rsid w:val="000B219A"/>
    <w:rsid w:val="000B23E4"/>
    <w:rsid w:val="000B273A"/>
    <w:rsid w:val="000B41AC"/>
    <w:rsid w:val="000B51AB"/>
    <w:rsid w:val="000B52A2"/>
    <w:rsid w:val="000B6135"/>
    <w:rsid w:val="000B67CF"/>
    <w:rsid w:val="000B6B0B"/>
    <w:rsid w:val="000B6F02"/>
    <w:rsid w:val="000B6F84"/>
    <w:rsid w:val="000B72F5"/>
    <w:rsid w:val="000B7E6E"/>
    <w:rsid w:val="000C0AF7"/>
    <w:rsid w:val="000C1D0F"/>
    <w:rsid w:val="000C1DD5"/>
    <w:rsid w:val="000C1FA9"/>
    <w:rsid w:val="000C204B"/>
    <w:rsid w:val="000C2362"/>
    <w:rsid w:val="000C259A"/>
    <w:rsid w:val="000C327A"/>
    <w:rsid w:val="000C35A6"/>
    <w:rsid w:val="000C3874"/>
    <w:rsid w:val="000C38CC"/>
    <w:rsid w:val="000C3BC4"/>
    <w:rsid w:val="000C4289"/>
    <w:rsid w:val="000C52AE"/>
    <w:rsid w:val="000C5630"/>
    <w:rsid w:val="000C5E78"/>
    <w:rsid w:val="000C5FA5"/>
    <w:rsid w:val="000C6654"/>
    <w:rsid w:val="000C7191"/>
    <w:rsid w:val="000C72BA"/>
    <w:rsid w:val="000C73BC"/>
    <w:rsid w:val="000C753B"/>
    <w:rsid w:val="000C772A"/>
    <w:rsid w:val="000D0548"/>
    <w:rsid w:val="000D08FC"/>
    <w:rsid w:val="000D0BEE"/>
    <w:rsid w:val="000D0D14"/>
    <w:rsid w:val="000D1277"/>
    <w:rsid w:val="000D1744"/>
    <w:rsid w:val="000D1CC1"/>
    <w:rsid w:val="000D247F"/>
    <w:rsid w:val="000D2C72"/>
    <w:rsid w:val="000D2EEF"/>
    <w:rsid w:val="000D334C"/>
    <w:rsid w:val="000D341C"/>
    <w:rsid w:val="000D35F9"/>
    <w:rsid w:val="000D3C33"/>
    <w:rsid w:val="000D41D5"/>
    <w:rsid w:val="000D49F6"/>
    <w:rsid w:val="000D4DB9"/>
    <w:rsid w:val="000D534E"/>
    <w:rsid w:val="000D55FE"/>
    <w:rsid w:val="000D622E"/>
    <w:rsid w:val="000D642F"/>
    <w:rsid w:val="000D6CDD"/>
    <w:rsid w:val="000D7295"/>
    <w:rsid w:val="000D729B"/>
    <w:rsid w:val="000D73A3"/>
    <w:rsid w:val="000D73AF"/>
    <w:rsid w:val="000D7644"/>
    <w:rsid w:val="000D7D58"/>
    <w:rsid w:val="000E0372"/>
    <w:rsid w:val="000E1890"/>
    <w:rsid w:val="000E1EF8"/>
    <w:rsid w:val="000E2228"/>
    <w:rsid w:val="000E229E"/>
    <w:rsid w:val="000E2357"/>
    <w:rsid w:val="000E2501"/>
    <w:rsid w:val="000E31DA"/>
    <w:rsid w:val="000E32F7"/>
    <w:rsid w:val="000E37DA"/>
    <w:rsid w:val="000E4841"/>
    <w:rsid w:val="000E4F34"/>
    <w:rsid w:val="000E5935"/>
    <w:rsid w:val="000E61BD"/>
    <w:rsid w:val="000E620A"/>
    <w:rsid w:val="000E6954"/>
    <w:rsid w:val="000E6F13"/>
    <w:rsid w:val="000E76F4"/>
    <w:rsid w:val="000E7BD7"/>
    <w:rsid w:val="000F0152"/>
    <w:rsid w:val="000F10B4"/>
    <w:rsid w:val="000F17C6"/>
    <w:rsid w:val="000F1CB2"/>
    <w:rsid w:val="000F268D"/>
    <w:rsid w:val="000F2C24"/>
    <w:rsid w:val="000F2EA6"/>
    <w:rsid w:val="000F2FE7"/>
    <w:rsid w:val="000F4D7E"/>
    <w:rsid w:val="000F4DDD"/>
    <w:rsid w:val="000F595A"/>
    <w:rsid w:val="000F5A6B"/>
    <w:rsid w:val="000F6760"/>
    <w:rsid w:val="000F6818"/>
    <w:rsid w:val="000F742B"/>
    <w:rsid w:val="000F7482"/>
    <w:rsid w:val="0010025D"/>
    <w:rsid w:val="0010036F"/>
    <w:rsid w:val="00101155"/>
    <w:rsid w:val="001011A3"/>
    <w:rsid w:val="0010151A"/>
    <w:rsid w:val="00101B6F"/>
    <w:rsid w:val="00101CC4"/>
    <w:rsid w:val="0010281E"/>
    <w:rsid w:val="00103152"/>
    <w:rsid w:val="00103C64"/>
    <w:rsid w:val="00103FF9"/>
    <w:rsid w:val="001048F2"/>
    <w:rsid w:val="00104B72"/>
    <w:rsid w:val="00105004"/>
    <w:rsid w:val="00105376"/>
    <w:rsid w:val="001058BD"/>
    <w:rsid w:val="001058DE"/>
    <w:rsid w:val="00105B96"/>
    <w:rsid w:val="00105EB1"/>
    <w:rsid w:val="00105FBD"/>
    <w:rsid w:val="00106E52"/>
    <w:rsid w:val="00107200"/>
    <w:rsid w:val="00107A58"/>
    <w:rsid w:val="00107CD0"/>
    <w:rsid w:val="00110E45"/>
    <w:rsid w:val="00110F05"/>
    <w:rsid w:val="00111036"/>
    <w:rsid w:val="00111121"/>
    <w:rsid w:val="001113A9"/>
    <w:rsid w:val="00111D14"/>
    <w:rsid w:val="00112601"/>
    <w:rsid w:val="0011278C"/>
    <w:rsid w:val="00113364"/>
    <w:rsid w:val="00113D68"/>
    <w:rsid w:val="00113FE3"/>
    <w:rsid w:val="00114F2E"/>
    <w:rsid w:val="00114F47"/>
    <w:rsid w:val="00116014"/>
    <w:rsid w:val="001168C1"/>
    <w:rsid w:val="00116AB2"/>
    <w:rsid w:val="0011703F"/>
    <w:rsid w:val="00120A73"/>
    <w:rsid w:val="00120B31"/>
    <w:rsid w:val="0012214D"/>
    <w:rsid w:val="0012312D"/>
    <w:rsid w:val="001233F4"/>
    <w:rsid w:val="00123964"/>
    <w:rsid w:val="00123FB2"/>
    <w:rsid w:val="00124264"/>
    <w:rsid w:val="00124769"/>
    <w:rsid w:val="001249A7"/>
    <w:rsid w:val="0012525C"/>
    <w:rsid w:val="001252E6"/>
    <w:rsid w:val="001259D3"/>
    <w:rsid w:val="00125A95"/>
    <w:rsid w:val="00125D74"/>
    <w:rsid w:val="00126974"/>
    <w:rsid w:val="001275AE"/>
    <w:rsid w:val="001275D7"/>
    <w:rsid w:val="00130B7D"/>
    <w:rsid w:val="00130E56"/>
    <w:rsid w:val="00131402"/>
    <w:rsid w:val="00131C77"/>
    <w:rsid w:val="00132330"/>
    <w:rsid w:val="0013263E"/>
    <w:rsid w:val="0013283A"/>
    <w:rsid w:val="00132D97"/>
    <w:rsid w:val="00133210"/>
    <w:rsid w:val="00133934"/>
    <w:rsid w:val="00133E69"/>
    <w:rsid w:val="00134356"/>
    <w:rsid w:val="00134363"/>
    <w:rsid w:val="0013472F"/>
    <w:rsid w:val="00135854"/>
    <w:rsid w:val="00135EBB"/>
    <w:rsid w:val="00135F4F"/>
    <w:rsid w:val="00136469"/>
    <w:rsid w:val="00136555"/>
    <w:rsid w:val="0013683F"/>
    <w:rsid w:val="00136EDE"/>
    <w:rsid w:val="0013752C"/>
    <w:rsid w:val="00137DAB"/>
    <w:rsid w:val="001409F2"/>
    <w:rsid w:val="001414BC"/>
    <w:rsid w:val="00141B47"/>
    <w:rsid w:val="00141D18"/>
    <w:rsid w:val="00142020"/>
    <w:rsid w:val="001421AC"/>
    <w:rsid w:val="001429CA"/>
    <w:rsid w:val="001442BA"/>
    <w:rsid w:val="001442BC"/>
    <w:rsid w:val="00144572"/>
    <w:rsid w:val="0014466B"/>
    <w:rsid w:val="00144A27"/>
    <w:rsid w:val="00144AB6"/>
    <w:rsid w:val="00144B0C"/>
    <w:rsid w:val="001468E8"/>
    <w:rsid w:val="00146904"/>
    <w:rsid w:val="00146CDC"/>
    <w:rsid w:val="001474DD"/>
    <w:rsid w:val="00150423"/>
    <w:rsid w:val="001504EF"/>
    <w:rsid w:val="001505A2"/>
    <w:rsid w:val="00150AC5"/>
    <w:rsid w:val="00150B17"/>
    <w:rsid w:val="00151825"/>
    <w:rsid w:val="00151A5E"/>
    <w:rsid w:val="00151D1C"/>
    <w:rsid w:val="00151F9C"/>
    <w:rsid w:val="001525AE"/>
    <w:rsid w:val="00153E20"/>
    <w:rsid w:val="00153E88"/>
    <w:rsid w:val="00154185"/>
    <w:rsid w:val="00154B3B"/>
    <w:rsid w:val="00155561"/>
    <w:rsid w:val="0015585A"/>
    <w:rsid w:val="00156E42"/>
    <w:rsid w:val="00157620"/>
    <w:rsid w:val="00157B28"/>
    <w:rsid w:val="00157C12"/>
    <w:rsid w:val="00160B6F"/>
    <w:rsid w:val="00160EA4"/>
    <w:rsid w:val="00161B2D"/>
    <w:rsid w:val="00161D7B"/>
    <w:rsid w:val="00161F6A"/>
    <w:rsid w:val="00162287"/>
    <w:rsid w:val="00162A84"/>
    <w:rsid w:val="00162AE8"/>
    <w:rsid w:val="00162D0C"/>
    <w:rsid w:val="00163B42"/>
    <w:rsid w:val="00163E71"/>
    <w:rsid w:val="00163FBA"/>
    <w:rsid w:val="00166762"/>
    <w:rsid w:val="00166C53"/>
    <w:rsid w:val="00166F02"/>
    <w:rsid w:val="00166FEF"/>
    <w:rsid w:val="00167026"/>
    <w:rsid w:val="00167499"/>
    <w:rsid w:val="001675B3"/>
    <w:rsid w:val="001677AF"/>
    <w:rsid w:val="001678B1"/>
    <w:rsid w:val="00167BFB"/>
    <w:rsid w:val="00167FE0"/>
    <w:rsid w:val="0017013E"/>
    <w:rsid w:val="00170929"/>
    <w:rsid w:val="00170CB9"/>
    <w:rsid w:val="00170E40"/>
    <w:rsid w:val="001710AC"/>
    <w:rsid w:val="001713F5"/>
    <w:rsid w:val="0017166E"/>
    <w:rsid w:val="00171A36"/>
    <w:rsid w:val="00171BDC"/>
    <w:rsid w:val="00172129"/>
    <w:rsid w:val="00172345"/>
    <w:rsid w:val="001728C1"/>
    <w:rsid w:val="00172916"/>
    <w:rsid w:val="00173175"/>
    <w:rsid w:val="001732BC"/>
    <w:rsid w:val="001736AA"/>
    <w:rsid w:val="0017383A"/>
    <w:rsid w:val="00173915"/>
    <w:rsid w:val="00174337"/>
    <w:rsid w:val="001745D4"/>
    <w:rsid w:val="00174727"/>
    <w:rsid w:val="00174809"/>
    <w:rsid w:val="0017507E"/>
    <w:rsid w:val="00175672"/>
    <w:rsid w:val="00175A43"/>
    <w:rsid w:val="00175DF5"/>
    <w:rsid w:val="001768F1"/>
    <w:rsid w:val="00176919"/>
    <w:rsid w:val="00176ECD"/>
    <w:rsid w:val="00177091"/>
    <w:rsid w:val="00177DF2"/>
    <w:rsid w:val="001803CE"/>
    <w:rsid w:val="00180887"/>
    <w:rsid w:val="0018156A"/>
    <w:rsid w:val="001817A5"/>
    <w:rsid w:val="00181A82"/>
    <w:rsid w:val="00181D45"/>
    <w:rsid w:val="001821A0"/>
    <w:rsid w:val="00182E26"/>
    <w:rsid w:val="00183736"/>
    <w:rsid w:val="00184000"/>
    <w:rsid w:val="00184F6B"/>
    <w:rsid w:val="001850DA"/>
    <w:rsid w:val="00185663"/>
    <w:rsid w:val="001858A1"/>
    <w:rsid w:val="00185B7D"/>
    <w:rsid w:val="001864A4"/>
    <w:rsid w:val="00186601"/>
    <w:rsid w:val="00187626"/>
    <w:rsid w:val="0019042D"/>
    <w:rsid w:val="00190DFF"/>
    <w:rsid w:val="00190F22"/>
    <w:rsid w:val="00191A33"/>
    <w:rsid w:val="00191A9A"/>
    <w:rsid w:val="00191CE6"/>
    <w:rsid w:val="0019216E"/>
    <w:rsid w:val="00192920"/>
    <w:rsid w:val="00192AF4"/>
    <w:rsid w:val="00193188"/>
    <w:rsid w:val="001935EE"/>
    <w:rsid w:val="001936D4"/>
    <w:rsid w:val="001938B1"/>
    <w:rsid w:val="001942EB"/>
    <w:rsid w:val="001944FB"/>
    <w:rsid w:val="001945C7"/>
    <w:rsid w:val="0019491D"/>
    <w:rsid w:val="00194A60"/>
    <w:rsid w:val="00194FC5"/>
    <w:rsid w:val="00196187"/>
    <w:rsid w:val="00196265"/>
    <w:rsid w:val="00196DE8"/>
    <w:rsid w:val="00196F13"/>
    <w:rsid w:val="001972F6"/>
    <w:rsid w:val="001A02DD"/>
    <w:rsid w:val="001A1574"/>
    <w:rsid w:val="001A15D6"/>
    <w:rsid w:val="001A234A"/>
    <w:rsid w:val="001A2385"/>
    <w:rsid w:val="001A24D2"/>
    <w:rsid w:val="001A298D"/>
    <w:rsid w:val="001A2B96"/>
    <w:rsid w:val="001A3406"/>
    <w:rsid w:val="001A3ED4"/>
    <w:rsid w:val="001A413D"/>
    <w:rsid w:val="001A44FF"/>
    <w:rsid w:val="001A4C26"/>
    <w:rsid w:val="001A4D5D"/>
    <w:rsid w:val="001A4DDF"/>
    <w:rsid w:val="001A5291"/>
    <w:rsid w:val="001A6806"/>
    <w:rsid w:val="001A6CFC"/>
    <w:rsid w:val="001A6D0C"/>
    <w:rsid w:val="001A755F"/>
    <w:rsid w:val="001A76B3"/>
    <w:rsid w:val="001A791C"/>
    <w:rsid w:val="001A7C64"/>
    <w:rsid w:val="001B0807"/>
    <w:rsid w:val="001B0A9E"/>
    <w:rsid w:val="001B1670"/>
    <w:rsid w:val="001B1A62"/>
    <w:rsid w:val="001B1CAA"/>
    <w:rsid w:val="001B1F9F"/>
    <w:rsid w:val="001B2580"/>
    <w:rsid w:val="001B3343"/>
    <w:rsid w:val="001B334C"/>
    <w:rsid w:val="001B34CD"/>
    <w:rsid w:val="001B44F7"/>
    <w:rsid w:val="001B4E11"/>
    <w:rsid w:val="001B5CDC"/>
    <w:rsid w:val="001B5D51"/>
    <w:rsid w:val="001B61DF"/>
    <w:rsid w:val="001B621D"/>
    <w:rsid w:val="001B6B11"/>
    <w:rsid w:val="001B7686"/>
    <w:rsid w:val="001C031C"/>
    <w:rsid w:val="001C0C93"/>
    <w:rsid w:val="001C12CA"/>
    <w:rsid w:val="001C17C7"/>
    <w:rsid w:val="001C1951"/>
    <w:rsid w:val="001C1E1C"/>
    <w:rsid w:val="001C2276"/>
    <w:rsid w:val="001C2A30"/>
    <w:rsid w:val="001C2D0D"/>
    <w:rsid w:val="001C3C6C"/>
    <w:rsid w:val="001C3F83"/>
    <w:rsid w:val="001C41B0"/>
    <w:rsid w:val="001C42BE"/>
    <w:rsid w:val="001C4C9F"/>
    <w:rsid w:val="001D0069"/>
    <w:rsid w:val="001D109C"/>
    <w:rsid w:val="001D14A7"/>
    <w:rsid w:val="001D1608"/>
    <w:rsid w:val="001D1B61"/>
    <w:rsid w:val="001D245B"/>
    <w:rsid w:val="001D325E"/>
    <w:rsid w:val="001D3417"/>
    <w:rsid w:val="001D3EEC"/>
    <w:rsid w:val="001D47A8"/>
    <w:rsid w:val="001D4A07"/>
    <w:rsid w:val="001D513E"/>
    <w:rsid w:val="001D58AE"/>
    <w:rsid w:val="001D59BA"/>
    <w:rsid w:val="001D5B79"/>
    <w:rsid w:val="001D5D7B"/>
    <w:rsid w:val="001D5DB9"/>
    <w:rsid w:val="001D6844"/>
    <w:rsid w:val="001D72A6"/>
    <w:rsid w:val="001D72EB"/>
    <w:rsid w:val="001D7669"/>
    <w:rsid w:val="001D78BE"/>
    <w:rsid w:val="001E0329"/>
    <w:rsid w:val="001E042A"/>
    <w:rsid w:val="001E171A"/>
    <w:rsid w:val="001E24E6"/>
    <w:rsid w:val="001E3856"/>
    <w:rsid w:val="001E4341"/>
    <w:rsid w:val="001E45E0"/>
    <w:rsid w:val="001E4D1E"/>
    <w:rsid w:val="001E6792"/>
    <w:rsid w:val="001E6AA0"/>
    <w:rsid w:val="001E6D8F"/>
    <w:rsid w:val="001F1A06"/>
    <w:rsid w:val="001F1F0F"/>
    <w:rsid w:val="001F1F5A"/>
    <w:rsid w:val="001F20DF"/>
    <w:rsid w:val="001F20EE"/>
    <w:rsid w:val="001F23E2"/>
    <w:rsid w:val="001F289F"/>
    <w:rsid w:val="001F2964"/>
    <w:rsid w:val="001F2BC7"/>
    <w:rsid w:val="001F2FA6"/>
    <w:rsid w:val="001F3047"/>
    <w:rsid w:val="001F45A9"/>
    <w:rsid w:val="001F4A9D"/>
    <w:rsid w:val="001F4E11"/>
    <w:rsid w:val="001F54B8"/>
    <w:rsid w:val="001F567D"/>
    <w:rsid w:val="001F58ED"/>
    <w:rsid w:val="001F5E42"/>
    <w:rsid w:val="001F607E"/>
    <w:rsid w:val="001F61BD"/>
    <w:rsid w:val="001F69AD"/>
    <w:rsid w:val="001F6CC0"/>
    <w:rsid w:val="001F6D44"/>
    <w:rsid w:val="001F7084"/>
    <w:rsid w:val="002000EF"/>
    <w:rsid w:val="002007E9"/>
    <w:rsid w:val="00201391"/>
    <w:rsid w:val="002016C8"/>
    <w:rsid w:val="00201816"/>
    <w:rsid w:val="00201ABD"/>
    <w:rsid w:val="00201B33"/>
    <w:rsid w:val="0020286C"/>
    <w:rsid w:val="00202DED"/>
    <w:rsid w:val="00203336"/>
    <w:rsid w:val="002035D2"/>
    <w:rsid w:val="00203626"/>
    <w:rsid w:val="00203F92"/>
    <w:rsid w:val="002046C4"/>
    <w:rsid w:val="002050F6"/>
    <w:rsid w:val="00205216"/>
    <w:rsid w:val="00205C17"/>
    <w:rsid w:val="00205DC9"/>
    <w:rsid w:val="00205E1B"/>
    <w:rsid w:val="00207459"/>
    <w:rsid w:val="002079CF"/>
    <w:rsid w:val="00207F7F"/>
    <w:rsid w:val="002103D9"/>
    <w:rsid w:val="00210409"/>
    <w:rsid w:val="00210BFB"/>
    <w:rsid w:val="0021100C"/>
    <w:rsid w:val="00211F63"/>
    <w:rsid w:val="002128FC"/>
    <w:rsid w:val="00212BE6"/>
    <w:rsid w:val="002130D2"/>
    <w:rsid w:val="002135EC"/>
    <w:rsid w:val="002142AC"/>
    <w:rsid w:val="00214905"/>
    <w:rsid w:val="00214A61"/>
    <w:rsid w:val="00214DEA"/>
    <w:rsid w:val="00215554"/>
    <w:rsid w:val="0021557F"/>
    <w:rsid w:val="002163F4"/>
    <w:rsid w:val="002166CE"/>
    <w:rsid w:val="002177E5"/>
    <w:rsid w:val="00217D2C"/>
    <w:rsid w:val="002201F5"/>
    <w:rsid w:val="00220928"/>
    <w:rsid w:val="00221097"/>
    <w:rsid w:val="0022225B"/>
    <w:rsid w:val="00222320"/>
    <w:rsid w:val="00222D84"/>
    <w:rsid w:val="00222EFE"/>
    <w:rsid w:val="002230A8"/>
    <w:rsid w:val="002230E1"/>
    <w:rsid w:val="00223591"/>
    <w:rsid w:val="00223598"/>
    <w:rsid w:val="002237D1"/>
    <w:rsid w:val="00223911"/>
    <w:rsid w:val="00223B3D"/>
    <w:rsid w:val="00224063"/>
    <w:rsid w:val="00225497"/>
    <w:rsid w:val="00225ABB"/>
    <w:rsid w:val="00226AA0"/>
    <w:rsid w:val="002276B4"/>
    <w:rsid w:val="00227709"/>
    <w:rsid w:val="0022795E"/>
    <w:rsid w:val="002306C7"/>
    <w:rsid w:val="00230E29"/>
    <w:rsid w:val="00230E84"/>
    <w:rsid w:val="0023219C"/>
    <w:rsid w:val="00232A66"/>
    <w:rsid w:val="00232C3E"/>
    <w:rsid w:val="00232FF9"/>
    <w:rsid w:val="00233362"/>
    <w:rsid w:val="0023385D"/>
    <w:rsid w:val="00233A57"/>
    <w:rsid w:val="00233E41"/>
    <w:rsid w:val="002344C8"/>
    <w:rsid w:val="00235092"/>
    <w:rsid w:val="0023529F"/>
    <w:rsid w:val="0023538F"/>
    <w:rsid w:val="00235579"/>
    <w:rsid w:val="0023573F"/>
    <w:rsid w:val="0023686B"/>
    <w:rsid w:val="0023703C"/>
    <w:rsid w:val="0023754A"/>
    <w:rsid w:val="00240C27"/>
    <w:rsid w:val="00240F11"/>
    <w:rsid w:val="0024155E"/>
    <w:rsid w:val="0024214A"/>
    <w:rsid w:val="0024244D"/>
    <w:rsid w:val="00242771"/>
    <w:rsid w:val="0024332F"/>
    <w:rsid w:val="0024389C"/>
    <w:rsid w:val="00243F61"/>
    <w:rsid w:val="00244AB9"/>
    <w:rsid w:val="00245282"/>
    <w:rsid w:val="0024608A"/>
    <w:rsid w:val="002461D0"/>
    <w:rsid w:val="00246C74"/>
    <w:rsid w:val="0024743A"/>
    <w:rsid w:val="00247BE2"/>
    <w:rsid w:val="00247C26"/>
    <w:rsid w:val="00250046"/>
    <w:rsid w:val="002506FA"/>
    <w:rsid w:val="0025161C"/>
    <w:rsid w:val="002516F0"/>
    <w:rsid w:val="002518DD"/>
    <w:rsid w:val="00251905"/>
    <w:rsid w:val="00251EC9"/>
    <w:rsid w:val="00252AE2"/>
    <w:rsid w:val="00252CF9"/>
    <w:rsid w:val="002539CA"/>
    <w:rsid w:val="00254254"/>
    <w:rsid w:val="002543CE"/>
    <w:rsid w:val="00254E90"/>
    <w:rsid w:val="00255596"/>
    <w:rsid w:val="00255752"/>
    <w:rsid w:val="00255E4B"/>
    <w:rsid w:val="00255FB5"/>
    <w:rsid w:val="00256A68"/>
    <w:rsid w:val="00256C2A"/>
    <w:rsid w:val="0025724C"/>
    <w:rsid w:val="00257837"/>
    <w:rsid w:val="00257D4D"/>
    <w:rsid w:val="002603C4"/>
    <w:rsid w:val="00260B0D"/>
    <w:rsid w:val="002613B9"/>
    <w:rsid w:val="00261989"/>
    <w:rsid w:val="00261BB2"/>
    <w:rsid w:val="00261DE0"/>
    <w:rsid w:val="002627A2"/>
    <w:rsid w:val="00262818"/>
    <w:rsid w:val="0026297B"/>
    <w:rsid w:val="00262C79"/>
    <w:rsid w:val="00263182"/>
    <w:rsid w:val="002634D3"/>
    <w:rsid w:val="00263FA3"/>
    <w:rsid w:val="00264A79"/>
    <w:rsid w:val="00264C91"/>
    <w:rsid w:val="00264D3A"/>
    <w:rsid w:val="00264DB7"/>
    <w:rsid w:val="00264E7E"/>
    <w:rsid w:val="00265601"/>
    <w:rsid w:val="00265B43"/>
    <w:rsid w:val="00266309"/>
    <w:rsid w:val="00266529"/>
    <w:rsid w:val="00266AE7"/>
    <w:rsid w:val="002672B4"/>
    <w:rsid w:val="00267DEE"/>
    <w:rsid w:val="00270380"/>
    <w:rsid w:val="002707E8"/>
    <w:rsid w:val="0027088F"/>
    <w:rsid w:val="00270975"/>
    <w:rsid w:val="002709DF"/>
    <w:rsid w:val="00270A15"/>
    <w:rsid w:val="002712FE"/>
    <w:rsid w:val="0027149C"/>
    <w:rsid w:val="00271AEE"/>
    <w:rsid w:val="00271E32"/>
    <w:rsid w:val="002730A7"/>
    <w:rsid w:val="00273349"/>
    <w:rsid w:val="00273BDD"/>
    <w:rsid w:val="00274E1E"/>
    <w:rsid w:val="0027566B"/>
    <w:rsid w:val="00276A03"/>
    <w:rsid w:val="002772C8"/>
    <w:rsid w:val="00280104"/>
    <w:rsid w:val="002802F4"/>
    <w:rsid w:val="00280722"/>
    <w:rsid w:val="0028104B"/>
    <w:rsid w:val="00281162"/>
    <w:rsid w:val="002811CB"/>
    <w:rsid w:val="00282200"/>
    <w:rsid w:val="00282A24"/>
    <w:rsid w:val="00283C9C"/>
    <w:rsid w:val="00283CC4"/>
    <w:rsid w:val="00284B94"/>
    <w:rsid w:val="00285120"/>
    <w:rsid w:val="0028577B"/>
    <w:rsid w:val="00285FD1"/>
    <w:rsid w:val="00285FE2"/>
    <w:rsid w:val="00286258"/>
    <w:rsid w:val="00286879"/>
    <w:rsid w:val="0028725E"/>
    <w:rsid w:val="00287406"/>
    <w:rsid w:val="00290A06"/>
    <w:rsid w:val="00290E30"/>
    <w:rsid w:val="002917B2"/>
    <w:rsid w:val="002917BE"/>
    <w:rsid w:val="00291812"/>
    <w:rsid w:val="00291DE1"/>
    <w:rsid w:val="00292336"/>
    <w:rsid w:val="00292375"/>
    <w:rsid w:val="002924B4"/>
    <w:rsid w:val="002927C2"/>
    <w:rsid w:val="00292D70"/>
    <w:rsid w:val="00292F02"/>
    <w:rsid w:val="002938F7"/>
    <w:rsid w:val="0029478E"/>
    <w:rsid w:val="00294938"/>
    <w:rsid w:val="00294BEA"/>
    <w:rsid w:val="00295197"/>
    <w:rsid w:val="002954A6"/>
    <w:rsid w:val="0029596C"/>
    <w:rsid w:val="00295D50"/>
    <w:rsid w:val="002A0239"/>
    <w:rsid w:val="002A07E0"/>
    <w:rsid w:val="002A0A28"/>
    <w:rsid w:val="002A0C8B"/>
    <w:rsid w:val="002A0DCC"/>
    <w:rsid w:val="002A1344"/>
    <w:rsid w:val="002A220F"/>
    <w:rsid w:val="002A3B85"/>
    <w:rsid w:val="002A4169"/>
    <w:rsid w:val="002A4AA8"/>
    <w:rsid w:val="002A566C"/>
    <w:rsid w:val="002A582D"/>
    <w:rsid w:val="002A5D0C"/>
    <w:rsid w:val="002A5F46"/>
    <w:rsid w:val="002A64E5"/>
    <w:rsid w:val="002A70B8"/>
    <w:rsid w:val="002A7145"/>
    <w:rsid w:val="002A7993"/>
    <w:rsid w:val="002B08A0"/>
    <w:rsid w:val="002B188A"/>
    <w:rsid w:val="002B1EBB"/>
    <w:rsid w:val="002B229D"/>
    <w:rsid w:val="002B278A"/>
    <w:rsid w:val="002B2DDB"/>
    <w:rsid w:val="002B3D42"/>
    <w:rsid w:val="002B47FE"/>
    <w:rsid w:val="002B4805"/>
    <w:rsid w:val="002B5520"/>
    <w:rsid w:val="002B5E9A"/>
    <w:rsid w:val="002B65C4"/>
    <w:rsid w:val="002B76A3"/>
    <w:rsid w:val="002B7A52"/>
    <w:rsid w:val="002C0736"/>
    <w:rsid w:val="002C0C16"/>
    <w:rsid w:val="002C1035"/>
    <w:rsid w:val="002C10F9"/>
    <w:rsid w:val="002C14C7"/>
    <w:rsid w:val="002C179A"/>
    <w:rsid w:val="002C3971"/>
    <w:rsid w:val="002C3C01"/>
    <w:rsid w:val="002C40DA"/>
    <w:rsid w:val="002C444B"/>
    <w:rsid w:val="002C4959"/>
    <w:rsid w:val="002C4C7B"/>
    <w:rsid w:val="002C4EA6"/>
    <w:rsid w:val="002C4FF5"/>
    <w:rsid w:val="002C500D"/>
    <w:rsid w:val="002C5724"/>
    <w:rsid w:val="002C5ACA"/>
    <w:rsid w:val="002C5DFE"/>
    <w:rsid w:val="002C615E"/>
    <w:rsid w:val="002C63EB"/>
    <w:rsid w:val="002C6D3E"/>
    <w:rsid w:val="002C740C"/>
    <w:rsid w:val="002C75A7"/>
    <w:rsid w:val="002C77B0"/>
    <w:rsid w:val="002C7D16"/>
    <w:rsid w:val="002D00AA"/>
    <w:rsid w:val="002D00E1"/>
    <w:rsid w:val="002D05A9"/>
    <w:rsid w:val="002D0615"/>
    <w:rsid w:val="002D0FF0"/>
    <w:rsid w:val="002D170A"/>
    <w:rsid w:val="002D20F9"/>
    <w:rsid w:val="002D231B"/>
    <w:rsid w:val="002D28F6"/>
    <w:rsid w:val="002D324B"/>
    <w:rsid w:val="002D37B5"/>
    <w:rsid w:val="002D3BA8"/>
    <w:rsid w:val="002D3D55"/>
    <w:rsid w:val="002D417C"/>
    <w:rsid w:val="002D46AF"/>
    <w:rsid w:val="002D48C6"/>
    <w:rsid w:val="002D5372"/>
    <w:rsid w:val="002D5E2F"/>
    <w:rsid w:val="002D5F0D"/>
    <w:rsid w:val="002D6177"/>
    <w:rsid w:val="002D6335"/>
    <w:rsid w:val="002D6504"/>
    <w:rsid w:val="002D68AD"/>
    <w:rsid w:val="002D6989"/>
    <w:rsid w:val="002D6BF3"/>
    <w:rsid w:val="002D759F"/>
    <w:rsid w:val="002D7D61"/>
    <w:rsid w:val="002E0260"/>
    <w:rsid w:val="002E0E09"/>
    <w:rsid w:val="002E1B8A"/>
    <w:rsid w:val="002E2459"/>
    <w:rsid w:val="002E2B17"/>
    <w:rsid w:val="002E30F8"/>
    <w:rsid w:val="002E3354"/>
    <w:rsid w:val="002E463D"/>
    <w:rsid w:val="002E474E"/>
    <w:rsid w:val="002E4B98"/>
    <w:rsid w:val="002E4E47"/>
    <w:rsid w:val="002E507F"/>
    <w:rsid w:val="002E5390"/>
    <w:rsid w:val="002E5A38"/>
    <w:rsid w:val="002E67D2"/>
    <w:rsid w:val="002E6A76"/>
    <w:rsid w:val="002E6E57"/>
    <w:rsid w:val="002E7421"/>
    <w:rsid w:val="002E764F"/>
    <w:rsid w:val="002E777F"/>
    <w:rsid w:val="002F010E"/>
    <w:rsid w:val="002F0CB3"/>
    <w:rsid w:val="002F125C"/>
    <w:rsid w:val="002F19CB"/>
    <w:rsid w:val="002F1BC7"/>
    <w:rsid w:val="002F24AA"/>
    <w:rsid w:val="002F273F"/>
    <w:rsid w:val="002F27CC"/>
    <w:rsid w:val="002F31CD"/>
    <w:rsid w:val="002F3443"/>
    <w:rsid w:val="002F34B1"/>
    <w:rsid w:val="002F3915"/>
    <w:rsid w:val="002F3A27"/>
    <w:rsid w:val="002F3A84"/>
    <w:rsid w:val="002F3AC5"/>
    <w:rsid w:val="002F4C9E"/>
    <w:rsid w:val="002F4D05"/>
    <w:rsid w:val="002F55CA"/>
    <w:rsid w:val="002F6184"/>
    <w:rsid w:val="002F6366"/>
    <w:rsid w:val="002F66F1"/>
    <w:rsid w:val="002F6AB4"/>
    <w:rsid w:val="002F6B2B"/>
    <w:rsid w:val="002F6CE0"/>
    <w:rsid w:val="002F6E47"/>
    <w:rsid w:val="002F7058"/>
    <w:rsid w:val="002F7688"/>
    <w:rsid w:val="002F7C8D"/>
    <w:rsid w:val="00300048"/>
    <w:rsid w:val="0030039F"/>
    <w:rsid w:val="00300AA0"/>
    <w:rsid w:val="00300B47"/>
    <w:rsid w:val="00301A83"/>
    <w:rsid w:val="003023B9"/>
    <w:rsid w:val="00302551"/>
    <w:rsid w:val="003027C1"/>
    <w:rsid w:val="00302EE8"/>
    <w:rsid w:val="00304841"/>
    <w:rsid w:val="00304896"/>
    <w:rsid w:val="003050BB"/>
    <w:rsid w:val="00305C96"/>
    <w:rsid w:val="003061DF"/>
    <w:rsid w:val="00306720"/>
    <w:rsid w:val="0030694E"/>
    <w:rsid w:val="00306CB4"/>
    <w:rsid w:val="00307322"/>
    <w:rsid w:val="0030784D"/>
    <w:rsid w:val="00307985"/>
    <w:rsid w:val="0031003D"/>
    <w:rsid w:val="003102B1"/>
    <w:rsid w:val="00310397"/>
    <w:rsid w:val="00310558"/>
    <w:rsid w:val="00310949"/>
    <w:rsid w:val="00311031"/>
    <w:rsid w:val="0031290A"/>
    <w:rsid w:val="00312D20"/>
    <w:rsid w:val="00312D80"/>
    <w:rsid w:val="003134AC"/>
    <w:rsid w:val="003134C0"/>
    <w:rsid w:val="00313704"/>
    <w:rsid w:val="00313FB7"/>
    <w:rsid w:val="00313FEF"/>
    <w:rsid w:val="00314198"/>
    <w:rsid w:val="003141C6"/>
    <w:rsid w:val="0031464D"/>
    <w:rsid w:val="003150F8"/>
    <w:rsid w:val="00315D9B"/>
    <w:rsid w:val="00316340"/>
    <w:rsid w:val="003163F1"/>
    <w:rsid w:val="00316E05"/>
    <w:rsid w:val="00316F60"/>
    <w:rsid w:val="003170BD"/>
    <w:rsid w:val="003173B6"/>
    <w:rsid w:val="003203B0"/>
    <w:rsid w:val="00320659"/>
    <w:rsid w:val="00320874"/>
    <w:rsid w:val="00320A6F"/>
    <w:rsid w:val="00320B19"/>
    <w:rsid w:val="00320D42"/>
    <w:rsid w:val="003212F5"/>
    <w:rsid w:val="00322065"/>
    <w:rsid w:val="00322339"/>
    <w:rsid w:val="00322604"/>
    <w:rsid w:val="00322611"/>
    <w:rsid w:val="00322D21"/>
    <w:rsid w:val="00322FF3"/>
    <w:rsid w:val="00323799"/>
    <w:rsid w:val="003237EC"/>
    <w:rsid w:val="00323DEA"/>
    <w:rsid w:val="00323F31"/>
    <w:rsid w:val="00325595"/>
    <w:rsid w:val="0032563A"/>
    <w:rsid w:val="0032591D"/>
    <w:rsid w:val="00325A59"/>
    <w:rsid w:val="00326410"/>
    <w:rsid w:val="003271AC"/>
    <w:rsid w:val="00330EBB"/>
    <w:rsid w:val="0033148B"/>
    <w:rsid w:val="00332459"/>
    <w:rsid w:val="00332679"/>
    <w:rsid w:val="00332FA3"/>
    <w:rsid w:val="003338E2"/>
    <w:rsid w:val="00333E01"/>
    <w:rsid w:val="00334252"/>
    <w:rsid w:val="0033438C"/>
    <w:rsid w:val="00334B44"/>
    <w:rsid w:val="0033606C"/>
    <w:rsid w:val="00336330"/>
    <w:rsid w:val="00337209"/>
    <w:rsid w:val="00337230"/>
    <w:rsid w:val="0033758B"/>
    <w:rsid w:val="003379A2"/>
    <w:rsid w:val="00340399"/>
    <w:rsid w:val="003403DE"/>
    <w:rsid w:val="00340F43"/>
    <w:rsid w:val="00340FB5"/>
    <w:rsid w:val="00341651"/>
    <w:rsid w:val="00341739"/>
    <w:rsid w:val="00341CBD"/>
    <w:rsid w:val="00341D4A"/>
    <w:rsid w:val="0034201F"/>
    <w:rsid w:val="003435E0"/>
    <w:rsid w:val="00343C89"/>
    <w:rsid w:val="00343CB5"/>
    <w:rsid w:val="00343EAC"/>
    <w:rsid w:val="00344036"/>
    <w:rsid w:val="003443BC"/>
    <w:rsid w:val="00344F2A"/>
    <w:rsid w:val="0034564F"/>
    <w:rsid w:val="0034645B"/>
    <w:rsid w:val="00346888"/>
    <w:rsid w:val="00346968"/>
    <w:rsid w:val="0034772C"/>
    <w:rsid w:val="00347DA4"/>
    <w:rsid w:val="00347F9C"/>
    <w:rsid w:val="003504D5"/>
    <w:rsid w:val="00350535"/>
    <w:rsid w:val="00350EB3"/>
    <w:rsid w:val="003510F1"/>
    <w:rsid w:val="0035182F"/>
    <w:rsid w:val="003520EB"/>
    <w:rsid w:val="00352483"/>
    <w:rsid w:val="0035367A"/>
    <w:rsid w:val="00353C94"/>
    <w:rsid w:val="00353DDE"/>
    <w:rsid w:val="00353EF0"/>
    <w:rsid w:val="00353FA1"/>
    <w:rsid w:val="003540E8"/>
    <w:rsid w:val="003543A3"/>
    <w:rsid w:val="00354CCD"/>
    <w:rsid w:val="003556A7"/>
    <w:rsid w:val="00355908"/>
    <w:rsid w:val="00355C4F"/>
    <w:rsid w:val="00357139"/>
    <w:rsid w:val="00357191"/>
    <w:rsid w:val="00357218"/>
    <w:rsid w:val="00357411"/>
    <w:rsid w:val="00361133"/>
    <w:rsid w:val="00361243"/>
    <w:rsid w:val="00361689"/>
    <w:rsid w:val="0036175A"/>
    <w:rsid w:val="00361BBB"/>
    <w:rsid w:val="00361F42"/>
    <w:rsid w:val="00362A9D"/>
    <w:rsid w:val="00363C1C"/>
    <w:rsid w:val="00365086"/>
    <w:rsid w:val="00365118"/>
    <w:rsid w:val="003652B1"/>
    <w:rsid w:val="00365721"/>
    <w:rsid w:val="0036575B"/>
    <w:rsid w:val="003657A0"/>
    <w:rsid w:val="0036581C"/>
    <w:rsid w:val="00365985"/>
    <w:rsid w:val="003660EB"/>
    <w:rsid w:val="00366146"/>
    <w:rsid w:val="00366FEF"/>
    <w:rsid w:val="0036726B"/>
    <w:rsid w:val="003672B5"/>
    <w:rsid w:val="003700D9"/>
    <w:rsid w:val="00370AB1"/>
    <w:rsid w:val="00370D9B"/>
    <w:rsid w:val="00370F55"/>
    <w:rsid w:val="00370FB1"/>
    <w:rsid w:val="00371BAC"/>
    <w:rsid w:val="0037239C"/>
    <w:rsid w:val="00372F28"/>
    <w:rsid w:val="003730A1"/>
    <w:rsid w:val="00373F3F"/>
    <w:rsid w:val="003740C5"/>
    <w:rsid w:val="0037554A"/>
    <w:rsid w:val="00375FF4"/>
    <w:rsid w:val="00376235"/>
    <w:rsid w:val="00376369"/>
    <w:rsid w:val="003763FF"/>
    <w:rsid w:val="00376682"/>
    <w:rsid w:val="003766E3"/>
    <w:rsid w:val="00376BB6"/>
    <w:rsid w:val="003776E3"/>
    <w:rsid w:val="003779BC"/>
    <w:rsid w:val="00380B19"/>
    <w:rsid w:val="00380C98"/>
    <w:rsid w:val="00381123"/>
    <w:rsid w:val="00382441"/>
    <w:rsid w:val="003826B3"/>
    <w:rsid w:val="00382ACC"/>
    <w:rsid w:val="00383055"/>
    <w:rsid w:val="00384DED"/>
    <w:rsid w:val="003855A4"/>
    <w:rsid w:val="00385765"/>
    <w:rsid w:val="00386723"/>
    <w:rsid w:val="00387067"/>
    <w:rsid w:val="00387FD7"/>
    <w:rsid w:val="00390220"/>
    <w:rsid w:val="00390393"/>
    <w:rsid w:val="003909F3"/>
    <w:rsid w:val="00390ACF"/>
    <w:rsid w:val="00390D3B"/>
    <w:rsid w:val="0039114A"/>
    <w:rsid w:val="0039161B"/>
    <w:rsid w:val="0039183E"/>
    <w:rsid w:val="003919A5"/>
    <w:rsid w:val="003919CC"/>
    <w:rsid w:val="00391A0C"/>
    <w:rsid w:val="003920C8"/>
    <w:rsid w:val="00392815"/>
    <w:rsid w:val="00392E4A"/>
    <w:rsid w:val="00393C63"/>
    <w:rsid w:val="003944C6"/>
    <w:rsid w:val="00394612"/>
    <w:rsid w:val="00394936"/>
    <w:rsid w:val="00395B62"/>
    <w:rsid w:val="00395C08"/>
    <w:rsid w:val="00395CE6"/>
    <w:rsid w:val="00395D3E"/>
    <w:rsid w:val="00395F6E"/>
    <w:rsid w:val="00395FED"/>
    <w:rsid w:val="003960E5"/>
    <w:rsid w:val="003964B5"/>
    <w:rsid w:val="0039668E"/>
    <w:rsid w:val="00396876"/>
    <w:rsid w:val="00396F8A"/>
    <w:rsid w:val="003971DB"/>
    <w:rsid w:val="00397B0A"/>
    <w:rsid w:val="003A0178"/>
    <w:rsid w:val="003A09E1"/>
    <w:rsid w:val="003A0A1D"/>
    <w:rsid w:val="003A0A26"/>
    <w:rsid w:val="003A1137"/>
    <w:rsid w:val="003A1C51"/>
    <w:rsid w:val="003A1CED"/>
    <w:rsid w:val="003A2089"/>
    <w:rsid w:val="003A2130"/>
    <w:rsid w:val="003A2231"/>
    <w:rsid w:val="003A2A53"/>
    <w:rsid w:val="003A2E72"/>
    <w:rsid w:val="003A2E95"/>
    <w:rsid w:val="003A3410"/>
    <w:rsid w:val="003A364D"/>
    <w:rsid w:val="003A3DF8"/>
    <w:rsid w:val="003A3F47"/>
    <w:rsid w:val="003A3F81"/>
    <w:rsid w:val="003A4B61"/>
    <w:rsid w:val="003A4C3B"/>
    <w:rsid w:val="003A4CB3"/>
    <w:rsid w:val="003A4FA6"/>
    <w:rsid w:val="003A5611"/>
    <w:rsid w:val="003A5E10"/>
    <w:rsid w:val="003A606E"/>
    <w:rsid w:val="003A7079"/>
    <w:rsid w:val="003A7160"/>
    <w:rsid w:val="003A7400"/>
    <w:rsid w:val="003A746A"/>
    <w:rsid w:val="003B047D"/>
    <w:rsid w:val="003B057E"/>
    <w:rsid w:val="003B07BE"/>
    <w:rsid w:val="003B0C7B"/>
    <w:rsid w:val="003B0DD9"/>
    <w:rsid w:val="003B1458"/>
    <w:rsid w:val="003B1C02"/>
    <w:rsid w:val="003B1DD0"/>
    <w:rsid w:val="003B236C"/>
    <w:rsid w:val="003B2C20"/>
    <w:rsid w:val="003B3108"/>
    <w:rsid w:val="003B3DBB"/>
    <w:rsid w:val="003B3F78"/>
    <w:rsid w:val="003B49BC"/>
    <w:rsid w:val="003B4B58"/>
    <w:rsid w:val="003B4BCF"/>
    <w:rsid w:val="003B610E"/>
    <w:rsid w:val="003B6208"/>
    <w:rsid w:val="003B6681"/>
    <w:rsid w:val="003B66D5"/>
    <w:rsid w:val="003B6DB9"/>
    <w:rsid w:val="003B722A"/>
    <w:rsid w:val="003B72E1"/>
    <w:rsid w:val="003B76D0"/>
    <w:rsid w:val="003B7C3F"/>
    <w:rsid w:val="003B7F3B"/>
    <w:rsid w:val="003C0705"/>
    <w:rsid w:val="003C0B42"/>
    <w:rsid w:val="003C0B7D"/>
    <w:rsid w:val="003C0D64"/>
    <w:rsid w:val="003C0E30"/>
    <w:rsid w:val="003C1930"/>
    <w:rsid w:val="003C22FC"/>
    <w:rsid w:val="003C3C20"/>
    <w:rsid w:val="003C3EE0"/>
    <w:rsid w:val="003C52F8"/>
    <w:rsid w:val="003C54B0"/>
    <w:rsid w:val="003C599E"/>
    <w:rsid w:val="003C6252"/>
    <w:rsid w:val="003C636F"/>
    <w:rsid w:val="003C6771"/>
    <w:rsid w:val="003C6845"/>
    <w:rsid w:val="003C6AAE"/>
    <w:rsid w:val="003C6DF6"/>
    <w:rsid w:val="003C74DF"/>
    <w:rsid w:val="003C76B8"/>
    <w:rsid w:val="003D0379"/>
    <w:rsid w:val="003D03FE"/>
    <w:rsid w:val="003D0E43"/>
    <w:rsid w:val="003D17A9"/>
    <w:rsid w:val="003D1A46"/>
    <w:rsid w:val="003D2E2E"/>
    <w:rsid w:val="003D356E"/>
    <w:rsid w:val="003D407C"/>
    <w:rsid w:val="003D40B5"/>
    <w:rsid w:val="003D40B7"/>
    <w:rsid w:val="003D48ED"/>
    <w:rsid w:val="003D4DDE"/>
    <w:rsid w:val="003D53AA"/>
    <w:rsid w:val="003D5D70"/>
    <w:rsid w:val="003D608B"/>
    <w:rsid w:val="003D6845"/>
    <w:rsid w:val="003D6864"/>
    <w:rsid w:val="003D7099"/>
    <w:rsid w:val="003D7659"/>
    <w:rsid w:val="003D7743"/>
    <w:rsid w:val="003D7B34"/>
    <w:rsid w:val="003D7DB8"/>
    <w:rsid w:val="003E0F38"/>
    <w:rsid w:val="003E1162"/>
    <w:rsid w:val="003E12A3"/>
    <w:rsid w:val="003E1B7E"/>
    <w:rsid w:val="003E2E17"/>
    <w:rsid w:val="003E3E60"/>
    <w:rsid w:val="003E48B9"/>
    <w:rsid w:val="003E4D52"/>
    <w:rsid w:val="003E4D7E"/>
    <w:rsid w:val="003E5911"/>
    <w:rsid w:val="003E5D2C"/>
    <w:rsid w:val="003E6055"/>
    <w:rsid w:val="003E64CC"/>
    <w:rsid w:val="003E7158"/>
    <w:rsid w:val="003E75E1"/>
    <w:rsid w:val="003E763D"/>
    <w:rsid w:val="003E7B0B"/>
    <w:rsid w:val="003E7E4E"/>
    <w:rsid w:val="003F0175"/>
    <w:rsid w:val="003F0D9B"/>
    <w:rsid w:val="003F0F54"/>
    <w:rsid w:val="003F12E6"/>
    <w:rsid w:val="003F15A6"/>
    <w:rsid w:val="003F19CD"/>
    <w:rsid w:val="003F1C09"/>
    <w:rsid w:val="003F2919"/>
    <w:rsid w:val="003F2DF0"/>
    <w:rsid w:val="003F360B"/>
    <w:rsid w:val="003F3D16"/>
    <w:rsid w:val="003F4C9A"/>
    <w:rsid w:val="003F53D2"/>
    <w:rsid w:val="003F5EDC"/>
    <w:rsid w:val="003F622D"/>
    <w:rsid w:val="003F6923"/>
    <w:rsid w:val="003F6E8E"/>
    <w:rsid w:val="003F78B1"/>
    <w:rsid w:val="003F7ABB"/>
    <w:rsid w:val="003F7E8E"/>
    <w:rsid w:val="003F7F9D"/>
    <w:rsid w:val="0040000F"/>
    <w:rsid w:val="004012E8"/>
    <w:rsid w:val="004015FA"/>
    <w:rsid w:val="00401AC2"/>
    <w:rsid w:val="004021B4"/>
    <w:rsid w:val="004027DF"/>
    <w:rsid w:val="0040291C"/>
    <w:rsid w:val="0040344B"/>
    <w:rsid w:val="004035D1"/>
    <w:rsid w:val="004035ED"/>
    <w:rsid w:val="00403A5A"/>
    <w:rsid w:val="0040412C"/>
    <w:rsid w:val="00404317"/>
    <w:rsid w:val="00404ABE"/>
    <w:rsid w:val="00405C97"/>
    <w:rsid w:val="00406B26"/>
    <w:rsid w:val="00407077"/>
    <w:rsid w:val="00407088"/>
    <w:rsid w:val="004072D2"/>
    <w:rsid w:val="00410158"/>
    <w:rsid w:val="0041097F"/>
    <w:rsid w:val="004111B1"/>
    <w:rsid w:val="00412F51"/>
    <w:rsid w:val="0041333F"/>
    <w:rsid w:val="004136AC"/>
    <w:rsid w:val="00413779"/>
    <w:rsid w:val="00413AE7"/>
    <w:rsid w:val="00414414"/>
    <w:rsid w:val="00414989"/>
    <w:rsid w:val="0041522B"/>
    <w:rsid w:val="0041557F"/>
    <w:rsid w:val="0041559E"/>
    <w:rsid w:val="00415603"/>
    <w:rsid w:val="0041705B"/>
    <w:rsid w:val="00417753"/>
    <w:rsid w:val="004178E8"/>
    <w:rsid w:val="00417C24"/>
    <w:rsid w:val="0042062E"/>
    <w:rsid w:val="00420C5C"/>
    <w:rsid w:val="00420CD6"/>
    <w:rsid w:val="00420F30"/>
    <w:rsid w:val="004212D5"/>
    <w:rsid w:val="00421343"/>
    <w:rsid w:val="004213F2"/>
    <w:rsid w:val="00421702"/>
    <w:rsid w:val="004232E6"/>
    <w:rsid w:val="00424E5C"/>
    <w:rsid w:val="0042507E"/>
    <w:rsid w:val="00425C51"/>
    <w:rsid w:val="004265CA"/>
    <w:rsid w:val="00426EEC"/>
    <w:rsid w:val="0042734A"/>
    <w:rsid w:val="00427E19"/>
    <w:rsid w:val="0043091F"/>
    <w:rsid w:val="00430E85"/>
    <w:rsid w:val="00430F2B"/>
    <w:rsid w:val="00431070"/>
    <w:rsid w:val="00431243"/>
    <w:rsid w:val="0043159D"/>
    <w:rsid w:val="00431648"/>
    <w:rsid w:val="00431A0C"/>
    <w:rsid w:val="00431E20"/>
    <w:rsid w:val="00433A28"/>
    <w:rsid w:val="00433FB0"/>
    <w:rsid w:val="004341A9"/>
    <w:rsid w:val="00434830"/>
    <w:rsid w:val="004349BD"/>
    <w:rsid w:val="00435220"/>
    <w:rsid w:val="00435871"/>
    <w:rsid w:val="0043587E"/>
    <w:rsid w:val="0043607A"/>
    <w:rsid w:val="00436085"/>
    <w:rsid w:val="00436986"/>
    <w:rsid w:val="0043735C"/>
    <w:rsid w:val="00437CD0"/>
    <w:rsid w:val="00440196"/>
    <w:rsid w:val="00440A9C"/>
    <w:rsid w:val="00440C5B"/>
    <w:rsid w:val="00440DC5"/>
    <w:rsid w:val="00441150"/>
    <w:rsid w:val="00441BA6"/>
    <w:rsid w:val="00441C41"/>
    <w:rsid w:val="00441F12"/>
    <w:rsid w:val="004436BB"/>
    <w:rsid w:val="004439D8"/>
    <w:rsid w:val="00443AE7"/>
    <w:rsid w:val="00444341"/>
    <w:rsid w:val="00444916"/>
    <w:rsid w:val="00444A7C"/>
    <w:rsid w:val="00444CE0"/>
    <w:rsid w:val="00445119"/>
    <w:rsid w:val="004454B8"/>
    <w:rsid w:val="004454DB"/>
    <w:rsid w:val="004459A6"/>
    <w:rsid w:val="00445F9C"/>
    <w:rsid w:val="004466C1"/>
    <w:rsid w:val="00446A4A"/>
    <w:rsid w:val="00446A93"/>
    <w:rsid w:val="0044709A"/>
    <w:rsid w:val="00447141"/>
    <w:rsid w:val="00447193"/>
    <w:rsid w:val="0044762C"/>
    <w:rsid w:val="00447ECD"/>
    <w:rsid w:val="004503A3"/>
    <w:rsid w:val="004505B6"/>
    <w:rsid w:val="004509EF"/>
    <w:rsid w:val="00450E57"/>
    <w:rsid w:val="00451AB4"/>
    <w:rsid w:val="00451BDA"/>
    <w:rsid w:val="00451C86"/>
    <w:rsid w:val="00451D95"/>
    <w:rsid w:val="00451DAC"/>
    <w:rsid w:val="00451FAD"/>
    <w:rsid w:val="0045251F"/>
    <w:rsid w:val="004539CE"/>
    <w:rsid w:val="00453C12"/>
    <w:rsid w:val="004546CD"/>
    <w:rsid w:val="00455B6E"/>
    <w:rsid w:val="0045602B"/>
    <w:rsid w:val="00456235"/>
    <w:rsid w:val="004562FE"/>
    <w:rsid w:val="004566DE"/>
    <w:rsid w:val="004568CB"/>
    <w:rsid w:val="00456E19"/>
    <w:rsid w:val="004579C9"/>
    <w:rsid w:val="00457C9E"/>
    <w:rsid w:val="004600DC"/>
    <w:rsid w:val="004604CB"/>
    <w:rsid w:val="004607EA"/>
    <w:rsid w:val="00460CD9"/>
    <w:rsid w:val="004615DE"/>
    <w:rsid w:val="00461E9F"/>
    <w:rsid w:val="00462518"/>
    <w:rsid w:val="00462843"/>
    <w:rsid w:val="00462A6D"/>
    <w:rsid w:val="00463063"/>
    <w:rsid w:val="004630B0"/>
    <w:rsid w:val="004630FC"/>
    <w:rsid w:val="00464828"/>
    <w:rsid w:val="00464BA5"/>
    <w:rsid w:val="00466938"/>
    <w:rsid w:val="00466BFB"/>
    <w:rsid w:val="00466D3B"/>
    <w:rsid w:val="00470349"/>
    <w:rsid w:val="004707B6"/>
    <w:rsid w:val="0047139B"/>
    <w:rsid w:val="00471644"/>
    <w:rsid w:val="004716C6"/>
    <w:rsid w:val="004721CD"/>
    <w:rsid w:val="00472250"/>
    <w:rsid w:val="004728FB"/>
    <w:rsid w:val="00472910"/>
    <w:rsid w:val="004729E4"/>
    <w:rsid w:val="00472CC0"/>
    <w:rsid w:val="00472DFE"/>
    <w:rsid w:val="00473380"/>
    <w:rsid w:val="00473666"/>
    <w:rsid w:val="00473992"/>
    <w:rsid w:val="0047480F"/>
    <w:rsid w:val="00474B61"/>
    <w:rsid w:val="00474EE3"/>
    <w:rsid w:val="0047504C"/>
    <w:rsid w:val="004750C5"/>
    <w:rsid w:val="004758BB"/>
    <w:rsid w:val="00475C2E"/>
    <w:rsid w:val="00476773"/>
    <w:rsid w:val="00476F9F"/>
    <w:rsid w:val="004770D7"/>
    <w:rsid w:val="00477632"/>
    <w:rsid w:val="004802DB"/>
    <w:rsid w:val="004804ED"/>
    <w:rsid w:val="00481904"/>
    <w:rsid w:val="00481982"/>
    <w:rsid w:val="00481D2E"/>
    <w:rsid w:val="00481D85"/>
    <w:rsid w:val="004825E3"/>
    <w:rsid w:val="0048270D"/>
    <w:rsid w:val="004827F1"/>
    <w:rsid w:val="00483109"/>
    <w:rsid w:val="0048367C"/>
    <w:rsid w:val="00483BEB"/>
    <w:rsid w:val="00483CAB"/>
    <w:rsid w:val="0048415E"/>
    <w:rsid w:val="004844DD"/>
    <w:rsid w:val="00484720"/>
    <w:rsid w:val="00484AF1"/>
    <w:rsid w:val="00484BA6"/>
    <w:rsid w:val="004854A0"/>
    <w:rsid w:val="00485957"/>
    <w:rsid w:val="004860B7"/>
    <w:rsid w:val="004865E5"/>
    <w:rsid w:val="004867BB"/>
    <w:rsid w:val="00486E53"/>
    <w:rsid w:val="00487523"/>
    <w:rsid w:val="00490271"/>
    <w:rsid w:val="004908C2"/>
    <w:rsid w:val="00490B4D"/>
    <w:rsid w:val="00490FFA"/>
    <w:rsid w:val="0049122E"/>
    <w:rsid w:val="00491849"/>
    <w:rsid w:val="00491AA1"/>
    <w:rsid w:val="004922A3"/>
    <w:rsid w:val="00492307"/>
    <w:rsid w:val="00492525"/>
    <w:rsid w:val="00492C5F"/>
    <w:rsid w:val="0049387C"/>
    <w:rsid w:val="00493DCD"/>
    <w:rsid w:val="0049405D"/>
    <w:rsid w:val="0049449D"/>
    <w:rsid w:val="00494ADD"/>
    <w:rsid w:val="004956D8"/>
    <w:rsid w:val="00495FAD"/>
    <w:rsid w:val="00496376"/>
    <w:rsid w:val="004963FA"/>
    <w:rsid w:val="004965DC"/>
    <w:rsid w:val="00496759"/>
    <w:rsid w:val="00496EA9"/>
    <w:rsid w:val="0049743D"/>
    <w:rsid w:val="00497635"/>
    <w:rsid w:val="0049781D"/>
    <w:rsid w:val="004A01C6"/>
    <w:rsid w:val="004A03AF"/>
    <w:rsid w:val="004A05BD"/>
    <w:rsid w:val="004A0F22"/>
    <w:rsid w:val="004A12EF"/>
    <w:rsid w:val="004A24F5"/>
    <w:rsid w:val="004A332D"/>
    <w:rsid w:val="004A34B7"/>
    <w:rsid w:val="004A3C9B"/>
    <w:rsid w:val="004A466E"/>
    <w:rsid w:val="004A4691"/>
    <w:rsid w:val="004A4C09"/>
    <w:rsid w:val="004A5043"/>
    <w:rsid w:val="004A6029"/>
    <w:rsid w:val="004A6A07"/>
    <w:rsid w:val="004A79DA"/>
    <w:rsid w:val="004A7B27"/>
    <w:rsid w:val="004B00BB"/>
    <w:rsid w:val="004B031F"/>
    <w:rsid w:val="004B03A9"/>
    <w:rsid w:val="004B06CC"/>
    <w:rsid w:val="004B0964"/>
    <w:rsid w:val="004B0F1D"/>
    <w:rsid w:val="004B2A61"/>
    <w:rsid w:val="004B382F"/>
    <w:rsid w:val="004B3B9B"/>
    <w:rsid w:val="004B4271"/>
    <w:rsid w:val="004B429A"/>
    <w:rsid w:val="004B45CA"/>
    <w:rsid w:val="004B4C41"/>
    <w:rsid w:val="004B566D"/>
    <w:rsid w:val="004B5D14"/>
    <w:rsid w:val="004B68A5"/>
    <w:rsid w:val="004B71D6"/>
    <w:rsid w:val="004B7390"/>
    <w:rsid w:val="004B7813"/>
    <w:rsid w:val="004C002F"/>
    <w:rsid w:val="004C0E69"/>
    <w:rsid w:val="004C1D52"/>
    <w:rsid w:val="004C2D44"/>
    <w:rsid w:val="004C30CB"/>
    <w:rsid w:val="004C4659"/>
    <w:rsid w:val="004C4991"/>
    <w:rsid w:val="004C4B20"/>
    <w:rsid w:val="004C4D0F"/>
    <w:rsid w:val="004C51AC"/>
    <w:rsid w:val="004C56A3"/>
    <w:rsid w:val="004C57A7"/>
    <w:rsid w:val="004C5A4C"/>
    <w:rsid w:val="004C6348"/>
    <w:rsid w:val="004C666D"/>
    <w:rsid w:val="004C67EF"/>
    <w:rsid w:val="004C6D6C"/>
    <w:rsid w:val="004C70C2"/>
    <w:rsid w:val="004C756C"/>
    <w:rsid w:val="004C791C"/>
    <w:rsid w:val="004C7DD0"/>
    <w:rsid w:val="004D0BC3"/>
    <w:rsid w:val="004D19A9"/>
    <w:rsid w:val="004D1BE5"/>
    <w:rsid w:val="004D1C57"/>
    <w:rsid w:val="004D247A"/>
    <w:rsid w:val="004D42DD"/>
    <w:rsid w:val="004D4980"/>
    <w:rsid w:val="004D53A9"/>
    <w:rsid w:val="004D58F9"/>
    <w:rsid w:val="004D5CA8"/>
    <w:rsid w:val="004D6485"/>
    <w:rsid w:val="004E0E29"/>
    <w:rsid w:val="004E1A19"/>
    <w:rsid w:val="004E2201"/>
    <w:rsid w:val="004E236B"/>
    <w:rsid w:val="004E3673"/>
    <w:rsid w:val="004E37B2"/>
    <w:rsid w:val="004E3876"/>
    <w:rsid w:val="004E3885"/>
    <w:rsid w:val="004E4231"/>
    <w:rsid w:val="004E42CC"/>
    <w:rsid w:val="004E43E3"/>
    <w:rsid w:val="004E487E"/>
    <w:rsid w:val="004E539C"/>
    <w:rsid w:val="004E5491"/>
    <w:rsid w:val="004E6066"/>
    <w:rsid w:val="004E6B7A"/>
    <w:rsid w:val="004E6E57"/>
    <w:rsid w:val="004E7B54"/>
    <w:rsid w:val="004E7FB6"/>
    <w:rsid w:val="004F1FDC"/>
    <w:rsid w:val="004F229D"/>
    <w:rsid w:val="004F2443"/>
    <w:rsid w:val="004F323A"/>
    <w:rsid w:val="004F3CAA"/>
    <w:rsid w:val="004F3D35"/>
    <w:rsid w:val="004F41D4"/>
    <w:rsid w:val="004F43BF"/>
    <w:rsid w:val="004F46B6"/>
    <w:rsid w:val="004F5A76"/>
    <w:rsid w:val="004F6208"/>
    <w:rsid w:val="004F62E3"/>
    <w:rsid w:val="004F765B"/>
    <w:rsid w:val="00500264"/>
    <w:rsid w:val="00500A88"/>
    <w:rsid w:val="00500EF3"/>
    <w:rsid w:val="0050106B"/>
    <w:rsid w:val="005018B5"/>
    <w:rsid w:val="00501A47"/>
    <w:rsid w:val="00501B42"/>
    <w:rsid w:val="0050212A"/>
    <w:rsid w:val="00502168"/>
    <w:rsid w:val="00502629"/>
    <w:rsid w:val="00502648"/>
    <w:rsid w:val="005026CE"/>
    <w:rsid w:val="00502A2B"/>
    <w:rsid w:val="00502AFB"/>
    <w:rsid w:val="00502BE7"/>
    <w:rsid w:val="00502E63"/>
    <w:rsid w:val="0050305D"/>
    <w:rsid w:val="005034F8"/>
    <w:rsid w:val="00503D5E"/>
    <w:rsid w:val="0050442E"/>
    <w:rsid w:val="005046C0"/>
    <w:rsid w:val="005049D5"/>
    <w:rsid w:val="00504D4F"/>
    <w:rsid w:val="00504DF6"/>
    <w:rsid w:val="00505732"/>
    <w:rsid w:val="00506064"/>
    <w:rsid w:val="005061CD"/>
    <w:rsid w:val="00506714"/>
    <w:rsid w:val="00506A3C"/>
    <w:rsid w:val="00506AA2"/>
    <w:rsid w:val="00510834"/>
    <w:rsid w:val="00510A01"/>
    <w:rsid w:val="0051111B"/>
    <w:rsid w:val="00511208"/>
    <w:rsid w:val="00511C15"/>
    <w:rsid w:val="00512A20"/>
    <w:rsid w:val="00512B74"/>
    <w:rsid w:val="00512BAB"/>
    <w:rsid w:val="005137C1"/>
    <w:rsid w:val="00513F16"/>
    <w:rsid w:val="00513F99"/>
    <w:rsid w:val="005153AC"/>
    <w:rsid w:val="005157BC"/>
    <w:rsid w:val="0051623A"/>
    <w:rsid w:val="00516717"/>
    <w:rsid w:val="00516D36"/>
    <w:rsid w:val="00517048"/>
    <w:rsid w:val="005174E0"/>
    <w:rsid w:val="00517D0B"/>
    <w:rsid w:val="00521E9A"/>
    <w:rsid w:val="005220F0"/>
    <w:rsid w:val="00522596"/>
    <w:rsid w:val="005228FF"/>
    <w:rsid w:val="00523945"/>
    <w:rsid w:val="005256DD"/>
    <w:rsid w:val="00525D46"/>
    <w:rsid w:val="00526240"/>
    <w:rsid w:val="00526408"/>
    <w:rsid w:val="0052644D"/>
    <w:rsid w:val="00526A1B"/>
    <w:rsid w:val="00526BA2"/>
    <w:rsid w:val="005279E0"/>
    <w:rsid w:val="00530263"/>
    <w:rsid w:val="00530596"/>
    <w:rsid w:val="00530B01"/>
    <w:rsid w:val="00530D33"/>
    <w:rsid w:val="00531C2B"/>
    <w:rsid w:val="0053270A"/>
    <w:rsid w:val="005327C9"/>
    <w:rsid w:val="005327F2"/>
    <w:rsid w:val="005329EB"/>
    <w:rsid w:val="00533089"/>
    <w:rsid w:val="00534187"/>
    <w:rsid w:val="005353A2"/>
    <w:rsid w:val="0053661A"/>
    <w:rsid w:val="00536B73"/>
    <w:rsid w:val="00536EDF"/>
    <w:rsid w:val="005370D2"/>
    <w:rsid w:val="00537103"/>
    <w:rsid w:val="005377D4"/>
    <w:rsid w:val="005402BC"/>
    <w:rsid w:val="00540B11"/>
    <w:rsid w:val="00540E3A"/>
    <w:rsid w:val="005410AC"/>
    <w:rsid w:val="00541ACD"/>
    <w:rsid w:val="00541E79"/>
    <w:rsid w:val="0054203E"/>
    <w:rsid w:val="005421F8"/>
    <w:rsid w:val="00542DCD"/>
    <w:rsid w:val="0054305A"/>
    <w:rsid w:val="005435FF"/>
    <w:rsid w:val="005436F5"/>
    <w:rsid w:val="00544A24"/>
    <w:rsid w:val="00544C77"/>
    <w:rsid w:val="005454E9"/>
    <w:rsid w:val="00545C55"/>
    <w:rsid w:val="00545FDC"/>
    <w:rsid w:val="0054683C"/>
    <w:rsid w:val="00546E1E"/>
    <w:rsid w:val="00550340"/>
    <w:rsid w:val="005505CB"/>
    <w:rsid w:val="00550BAF"/>
    <w:rsid w:val="00550C51"/>
    <w:rsid w:val="00550CD8"/>
    <w:rsid w:val="00550F25"/>
    <w:rsid w:val="00551302"/>
    <w:rsid w:val="00551B47"/>
    <w:rsid w:val="00551D1B"/>
    <w:rsid w:val="005520B1"/>
    <w:rsid w:val="00552438"/>
    <w:rsid w:val="005532BA"/>
    <w:rsid w:val="00553567"/>
    <w:rsid w:val="005535A9"/>
    <w:rsid w:val="00554201"/>
    <w:rsid w:val="005546B3"/>
    <w:rsid w:val="00554A0B"/>
    <w:rsid w:val="00554B80"/>
    <w:rsid w:val="00554E7E"/>
    <w:rsid w:val="00554F40"/>
    <w:rsid w:val="00555E52"/>
    <w:rsid w:val="00556625"/>
    <w:rsid w:val="005567DD"/>
    <w:rsid w:val="005575DF"/>
    <w:rsid w:val="00560222"/>
    <w:rsid w:val="0056133B"/>
    <w:rsid w:val="005615B6"/>
    <w:rsid w:val="00561678"/>
    <w:rsid w:val="0056201D"/>
    <w:rsid w:val="00562391"/>
    <w:rsid w:val="005649FD"/>
    <w:rsid w:val="00564BA8"/>
    <w:rsid w:val="00564D12"/>
    <w:rsid w:val="00565C41"/>
    <w:rsid w:val="00565DA6"/>
    <w:rsid w:val="005660C7"/>
    <w:rsid w:val="0056619C"/>
    <w:rsid w:val="00567140"/>
    <w:rsid w:val="00567B22"/>
    <w:rsid w:val="00567B4C"/>
    <w:rsid w:val="00570270"/>
    <w:rsid w:val="005704A7"/>
    <w:rsid w:val="0057250A"/>
    <w:rsid w:val="00572580"/>
    <w:rsid w:val="005725BA"/>
    <w:rsid w:val="005726D8"/>
    <w:rsid w:val="0057351F"/>
    <w:rsid w:val="005736B9"/>
    <w:rsid w:val="00574332"/>
    <w:rsid w:val="0057450B"/>
    <w:rsid w:val="005745D6"/>
    <w:rsid w:val="00574C5A"/>
    <w:rsid w:val="00574D2A"/>
    <w:rsid w:val="005753A1"/>
    <w:rsid w:val="00575F5E"/>
    <w:rsid w:val="00576169"/>
    <w:rsid w:val="00576264"/>
    <w:rsid w:val="00576266"/>
    <w:rsid w:val="005764D2"/>
    <w:rsid w:val="00576BE3"/>
    <w:rsid w:val="00576DF2"/>
    <w:rsid w:val="00580C3E"/>
    <w:rsid w:val="00580C72"/>
    <w:rsid w:val="00580F46"/>
    <w:rsid w:val="00581D1A"/>
    <w:rsid w:val="005831FF"/>
    <w:rsid w:val="00583A5D"/>
    <w:rsid w:val="00583C7A"/>
    <w:rsid w:val="00584355"/>
    <w:rsid w:val="00584424"/>
    <w:rsid w:val="0058463A"/>
    <w:rsid w:val="00584762"/>
    <w:rsid w:val="00584E84"/>
    <w:rsid w:val="005859D1"/>
    <w:rsid w:val="00585E2E"/>
    <w:rsid w:val="00587AFC"/>
    <w:rsid w:val="00587C2A"/>
    <w:rsid w:val="00587F32"/>
    <w:rsid w:val="00590635"/>
    <w:rsid w:val="00590E43"/>
    <w:rsid w:val="00591045"/>
    <w:rsid w:val="005910E0"/>
    <w:rsid w:val="005911C1"/>
    <w:rsid w:val="00591F29"/>
    <w:rsid w:val="00592026"/>
    <w:rsid w:val="00592693"/>
    <w:rsid w:val="00592CBD"/>
    <w:rsid w:val="00592CF6"/>
    <w:rsid w:val="0059371D"/>
    <w:rsid w:val="00593F85"/>
    <w:rsid w:val="005943C9"/>
    <w:rsid w:val="005944D0"/>
    <w:rsid w:val="00594D73"/>
    <w:rsid w:val="00594EB5"/>
    <w:rsid w:val="005958F4"/>
    <w:rsid w:val="0059593D"/>
    <w:rsid w:val="00595D9B"/>
    <w:rsid w:val="00596174"/>
    <w:rsid w:val="00596316"/>
    <w:rsid w:val="0059648B"/>
    <w:rsid w:val="005973DC"/>
    <w:rsid w:val="005973DF"/>
    <w:rsid w:val="00597551"/>
    <w:rsid w:val="0059755A"/>
    <w:rsid w:val="0059761B"/>
    <w:rsid w:val="00597C6F"/>
    <w:rsid w:val="005A0203"/>
    <w:rsid w:val="005A07A6"/>
    <w:rsid w:val="005A12B9"/>
    <w:rsid w:val="005A1E25"/>
    <w:rsid w:val="005A210B"/>
    <w:rsid w:val="005A280B"/>
    <w:rsid w:val="005A292B"/>
    <w:rsid w:val="005A298A"/>
    <w:rsid w:val="005A2ACB"/>
    <w:rsid w:val="005A31D4"/>
    <w:rsid w:val="005A3AD3"/>
    <w:rsid w:val="005A41D1"/>
    <w:rsid w:val="005A4439"/>
    <w:rsid w:val="005A46F2"/>
    <w:rsid w:val="005A4C4E"/>
    <w:rsid w:val="005A4E0C"/>
    <w:rsid w:val="005A5AB1"/>
    <w:rsid w:val="005A69E8"/>
    <w:rsid w:val="005A6B9A"/>
    <w:rsid w:val="005A6C48"/>
    <w:rsid w:val="005A7049"/>
    <w:rsid w:val="005B0786"/>
    <w:rsid w:val="005B07F7"/>
    <w:rsid w:val="005B1380"/>
    <w:rsid w:val="005B145C"/>
    <w:rsid w:val="005B26DA"/>
    <w:rsid w:val="005B2AC0"/>
    <w:rsid w:val="005B2BBD"/>
    <w:rsid w:val="005B357F"/>
    <w:rsid w:val="005B3EBC"/>
    <w:rsid w:val="005B4841"/>
    <w:rsid w:val="005B4B6B"/>
    <w:rsid w:val="005B517B"/>
    <w:rsid w:val="005B5B7E"/>
    <w:rsid w:val="005B6145"/>
    <w:rsid w:val="005B6871"/>
    <w:rsid w:val="005B688D"/>
    <w:rsid w:val="005B6C12"/>
    <w:rsid w:val="005B7463"/>
    <w:rsid w:val="005B79F6"/>
    <w:rsid w:val="005C0C63"/>
    <w:rsid w:val="005C12D3"/>
    <w:rsid w:val="005C12E6"/>
    <w:rsid w:val="005C15E0"/>
    <w:rsid w:val="005C1A21"/>
    <w:rsid w:val="005C1B51"/>
    <w:rsid w:val="005C1ECE"/>
    <w:rsid w:val="005C2DC9"/>
    <w:rsid w:val="005C3E15"/>
    <w:rsid w:val="005C4369"/>
    <w:rsid w:val="005C4B09"/>
    <w:rsid w:val="005C4EEB"/>
    <w:rsid w:val="005C4FE4"/>
    <w:rsid w:val="005C54C8"/>
    <w:rsid w:val="005C5912"/>
    <w:rsid w:val="005C5950"/>
    <w:rsid w:val="005C5998"/>
    <w:rsid w:val="005C5A1C"/>
    <w:rsid w:val="005C5AA6"/>
    <w:rsid w:val="005C5D89"/>
    <w:rsid w:val="005C6926"/>
    <w:rsid w:val="005C6B86"/>
    <w:rsid w:val="005C766F"/>
    <w:rsid w:val="005D0105"/>
    <w:rsid w:val="005D037E"/>
    <w:rsid w:val="005D0684"/>
    <w:rsid w:val="005D0AE0"/>
    <w:rsid w:val="005D1906"/>
    <w:rsid w:val="005D1AF3"/>
    <w:rsid w:val="005D22E5"/>
    <w:rsid w:val="005D282A"/>
    <w:rsid w:val="005D3393"/>
    <w:rsid w:val="005D3688"/>
    <w:rsid w:val="005D3728"/>
    <w:rsid w:val="005D38B0"/>
    <w:rsid w:val="005D3DF3"/>
    <w:rsid w:val="005D45F1"/>
    <w:rsid w:val="005D4E98"/>
    <w:rsid w:val="005D533D"/>
    <w:rsid w:val="005D5455"/>
    <w:rsid w:val="005D559F"/>
    <w:rsid w:val="005D68A1"/>
    <w:rsid w:val="005D699D"/>
    <w:rsid w:val="005D6E2B"/>
    <w:rsid w:val="005D7048"/>
    <w:rsid w:val="005D73B9"/>
    <w:rsid w:val="005D73DE"/>
    <w:rsid w:val="005D7812"/>
    <w:rsid w:val="005D7842"/>
    <w:rsid w:val="005E0095"/>
    <w:rsid w:val="005E06D8"/>
    <w:rsid w:val="005E0A40"/>
    <w:rsid w:val="005E0DB3"/>
    <w:rsid w:val="005E12B2"/>
    <w:rsid w:val="005E1307"/>
    <w:rsid w:val="005E192C"/>
    <w:rsid w:val="005E1F38"/>
    <w:rsid w:val="005E2034"/>
    <w:rsid w:val="005E2048"/>
    <w:rsid w:val="005E256F"/>
    <w:rsid w:val="005E2BEC"/>
    <w:rsid w:val="005E2D72"/>
    <w:rsid w:val="005E3977"/>
    <w:rsid w:val="005E3B75"/>
    <w:rsid w:val="005E3C4D"/>
    <w:rsid w:val="005E403F"/>
    <w:rsid w:val="005E446A"/>
    <w:rsid w:val="005E4AE7"/>
    <w:rsid w:val="005E4BBA"/>
    <w:rsid w:val="005E4BEF"/>
    <w:rsid w:val="005E5202"/>
    <w:rsid w:val="005E537F"/>
    <w:rsid w:val="005E575C"/>
    <w:rsid w:val="005E5F6C"/>
    <w:rsid w:val="005E60AB"/>
    <w:rsid w:val="005E6347"/>
    <w:rsid w:val="005E647E"/>
    <w:rsid w:val="005E66E0"/>
    <w:rsid w:val="005E6BCC"/>
    <w:rsid w:val="005E6D50"/>
    <w:rsid w:val="005E6DA3"/>
    <w:rsid w:val="005E73D8"/>
    <w:rsid w:val="005E746A"/>
    <w:rsid w:val="005E7571"/>
    <w:rsid w:val="005E790D"/>
    <w:rsid w:val="005E7956"/>
    <w:rsid w:val="005F0005"/>
    <w:rsid w:val="005F00AC"/>
    <w:rsid w:val="005F0673"/>
    <w:rsid w:val="005F1214"/>
    <w:rsid w:val="005F1786"/>
    <w:rsid w:val="005F1B6F"/>
    <w:rsid w:val="005F1CC1"/>
    <w:rsid w:val="005F1DEC"/>
    <w:rsid w:val="005F1E6A"/>
    <w:rsid w:val="005F1FE8"/>
    <w:rsid w:val="005F2070"/>
    <w:rsid w:val="005F2177"/>
    <w:rsid w:val="005F238E"/>
    <w:rsid w:val="005F28EA"/>
    <w:rsid w:val="005F298C"/>
    <w:rsid w:val="005F2A8A"/>
    <w:rsid w:val="005F2B41"/>
    <w:rsid w:val="005F3300"/>
    <w:rsid w:val="005F3698"/>
    <w:rsid w:val="005F416E"/>
    <w:rsid w:val="005F45F3"/>
    <w:rsid w:val="005F4FCF"/>
    <w:rsid w:val="005F50CE"/>
    <w:rsid w:val="005F54A4"/>
    <w:rsid w:val="005F5539"/>
    <w:rsid w:val="005F55F7"/>
    <w:rsid w:val="005F62E6"/>
    <w:rsid w:val="005F7577"/>
    <w:rsid w:val="005F7AD9"/>
    <w:rsid w:val="005F7AEC"/>
    <w:rsid w:val="005F7D9E"/>
    <w:rsid w:val="006000E5"/>
    <w:rsid w:val="00600BD0"/>
    <w:rsid w:val="00601E87"/>
    <w:rsid w:val="0060239E"/>
    <w:rsid w:val="006028C4"/>
    <w:rsid w:val="006028E1"/>
    <w:rsid w:val="00603935"/>
    <w:rsid w:val="00603A53"/>
    <w:rsid w:val="00603A80"/>
    <w:rsid w:val="00604930"/>
    <w:rsid w:val="00604D9F"/>
    <w:rsid w:val="0060545E"/>
    <w:rsid w:val="0060563F"/>
    <w:rsid w:val="00605642"/>
    <w:rsid w:val="00606B96"/>
    <w:rsid w:val="006074B5"/>
    <w:rsid w:val="006104B1"/>
    <w:rsid w:val="006107C1"/>
    <w:rsid w:val="00610C76"/>
    <w:rsid w:val="00610CEE"/>
    <w:rsid w:val="00611AA0"/>
    <w:rsid w:val="00611E13"/>
    <w:rsid w:val="006120BC"/>
    <w:rsid w:val="0061227A"/>
    <w:rsid w:val="006125A5"/>
    <w:rsid w:val="00612864"/>
    <w:rsid w:val="006131C3"/>
    <w:rsid w:val="00613EFD"/>
    <w:rsid w:val="00614136"/>
    <w:rsid w:val="00614163"/>
    <w:rsid w:val="00614814"/>
    <w:rsid w:val="0061553E"/>
    <w:rsid w:val="00615C2C"/>
    <w:rsid w:val="00615C76"/>
    <w:rsid w:val="006164CF"/>
    <w:rsid w:val="00616DAC"/>
    <w:rsid w:val="00617885"/>
    <w:rsid w:val="00617893"/>
    <w:rsid w:val="00617BB4"/>
    <w:rsid w:val="00620F2A"/>
    <w:rsid w:val="00620FEC"/>
    <w:rsid w:val="00621685"/>
    <w:rsid w:val="00621711"/>
    <w:rsid w:val="00621B81"/>
    <w:rsid w:val="00621C58"/>
    <w:rsid w:val="00621DEB"/>
    <w:rsid w:val="0062381B"/>
    <w:rsid w:val="00624118"/>
    <w:rsid w:val="006245EB"/>
    <w:rsid w:val="00625303"/>
    <w:rsid w:val="006265F5"/>
    <w:rsid w:val="006265FF"/>
    <w:rsid w:val="006274D2"/>
    <w:rsid w:val="00627D60"/>
    <w:rsid w:val="00630CED"/>
    <w:rsid w:val="00631705"/>
    <w:rsid w:val="00631B54"/>
    <w:rsid w:val="00632158"/>
    <w:rsid w:val="006323A2"/>
    <w:rsid w:val="006324C1"/>
    <w:rsid w:val="00632515"/>
    <w:rsid w:val="00632E69"/>
    <w:rsid w:val="0063309F"/>
    <w:rsid w:val="00633F52"/>
    <w:rsid w:val="00634612"/>
    <w:rsid w:val="006348B9"/>
    <w:rsid w:val="00634B37"/>
    <w:rsid w:val="00634FA1"/>
    <w:rsid w:val="006351AF"/>
    <w:rsid w:val="0063603C"/>
    <w:rsid w:val="00636513"/>
    <w:rsid w:val="0063678D"/>
    <w:rsid w:val="00636A57"/>
    <w:rsid w:val="00637AB5"/>
    <w:rsid w:val="00637AD3"/>
    <w:rsid w:val="00637BFD"/>
    <w:rsid w:val="00637EF5"/>
    <w:rsid w:val="0064057A"/>
    <w:rsid w:val="00640910"/>
    <w:rsid w:val="00641050"/>
    <w:rsid w:val="00641CD5"/>
    <w:rsid w:val="0064226E"/>
    <w:rsid w:val="006423B8"/>
    <w:rsid w:val="00642ECD"/>
    <w:rsid w:val="006430DB"/>
    <w:rsid w:val="006433AE"/>
    <w:rsid w:val="006435CA"/>
    <w:rsid w:val="00643D19"/>
    <w:rsid w:val="006455A0"/>
    <w:rsid w:val="00646BEE"/>
    <w:rsid w:val="00646E52"/>
    <w:rsid w:val="00647528"/>
    <w:rsid w:val="00647848"/>
    <w:rsid w:val="006478CA"/>
    <w:rsid w:val="006501C2"/>
    <w:rsid w:val="00650625"/>
    <w:rsid w:val="006507A4"/>
    <w:rsid w:val="00650AB6"/>
    <w:rsid w:val="00650F22"/>
    <w:rsid w:val="006511C7"/>
    <w:rsid w:val="00652DE3"/>
    <w:rsid w:val="006531FC"/>
    <w:rsid w:val="0065432C"/>
    <w:rsid w:val="006545AA"/>
    <w:rsid w:val="00654C2A"/>
    <w:rsid w:val="00654D93"/>
    <w:rsid w:val="00655067"/>
    <w:rsid w:val="006553AB"/>
    <w:rsid w:val="00655650"/>
    <w:rsid w:val="0065570E"/>
    <w:rsid w:val="0065611F"/>
    <w:rsid w:val="006565C2"/>
    <w:rsid w:val="00656AC0"/>
    <w:rsid w:val="00657164"/>
    <w:rsid w:val="0065797C"/>
    <w:rsid w:val="00657BD7"/>
    <w:rsid w:val="006603D7"/>
    <w:rsid w:val="006610D3"/>
    <w:rsid w:val="006615BF"/>
    <w:rsid w:val="006618FE"/>
    <w:rsid w:val="006619B4"/>
    <w:rsid w:val="006622A8"/>
    <w:rsid w:val="00662431"/>
    <w:rsid w:val="00662683"/>
    <w:rsid w:val="00662812"/>
    <w:rsid w:val="0066301B"/>
    <w:rsid w:val="006656FC"/>
    <w:rsid w:val="00665E45"/>
    <w:rsid w:val="006665C3"/>
    <w:rsid w:val="006668FF"/>
    <w:rsid w:val="00666D76"/>
    <w:rsid w:val="00666EB0"/>
    <w:rsid w:val="00666FA7"/>
    <w:rsid w:val="006674D7"/>
    <w:rsid w:val="006677E0"/>
    <w:rsid w:val="00670645"/>
    <w:rsid w:val="0067190D"/>
    <w:rsid w:val="00671B61"/>
    <w:rsid w:val="00672230"/>
    <w:rsid w:val="00672ED2"/>
    <w:rsid w:val="0067340C"/>
    <w:rsid w:val="00673516"/>
    <w:rsid w:val="0067375C"/>
    <w:rsid w:val="00673E26"/>
    <w:rsid w:val="00673E84"/>
    <w:rsid w:val="00673F47"/>
    <w:rsid w:val="006743A6"/>
    <w:rsid w:val="00674813"/>
    <w:rsid w:val="006754FA"/>
    <w:rsid w:val="00675824"/>
    <w:rsid w:val="00675A33"/>
    <w:rsid w:val="00675B08"/>
    <w:rsid w:val="00675B4C"/>
    <w:rsid w:val="00675D2E"/>
    <w:rsid w:val="00675EEE"/>
    <w:rsid w:val="0067618A"/>
    <w:rsid w:val="0067683C"/>
    <w:rsid w:val="0067709F"/>
    <w:rsid w:val="006774A7"/>
    <w:rsid w:val="0067769B"/>
    <w:rsid w:val="00677DAD"/>
    <w:rsid w:val="00677FA0"/>
    <w:rsid w:val="00681490"/>
    <w:rsid w:val="0068178A"/>
    <w:rsid w:val="0068234E"/>
    <w:rsid w:val="0068291A"/>
    <w:rsid w:val="00682993"/>
    <w:rsid w:val="00683830"/>
    <w:rsid w:val="00683FC3"/>
    <w:rsid w:val="00684A42"/>
    <w:rsid w:val="00684C8F"/>
    <w:rsid w:val="00684F26"/>
    <w:rsid w:val="00685126"/>
    <w:rsid w:val="00685B9F"/>
    <w:rsid w:val="006860DD"/>
    <w:rsid w:val="0068620E"/>
    <w:rsid w:val="006864F4"/>
    <w:rsid w:val="00686D81"/>
    <w:rsid w:val="00686DB3"/>
    <w:rsid w:val="00686F89"/>
    <w:rsid w:val="00687399"/>
    <w:rsid w:val="00687656"/>
    <w:rsid w:val="0068792C"/>
    <w:rsid w:val="00687A6F"/>
    <w:rsid w:val="00687F89"/>
    <w:rsid w:val="00687F94"/>
    <w:rsid w:val="00690233"/>
    <w:rsid w:val="006908DA"/>
    <w:rsid w:val="00690D57"/>
    <w:rsid w:val="00690D7C"/>
    <w:rsid w:val="00690E87"/>
    <w:rsid w:val="00690FC3"/>
    <w:rsid w:val="006918CF"/>
    <w:rsid w:val="006924D7"/>
    <w:rsid w:val="0069261E"/>
    <w:rsid w:val="00692B97"/>
    <w:rsid w:val="00692E0B"/>
    <w:rsid w:val="00693600"/>
    <w:rsid w:val="00694615"/>
    <w:rsid w:val="006949A6"/>
    <w:rsid w:val="00694D9F"/>
    <w:rsid w:val="00694F71"/>
    <w:rsid w:val="00694FA6"/>
    <w:rsid w:val="0069567E"/>
    <w:rsid w:val="00695D35"/>
    <w:rsid w:val="006966BE"/>
    <w:rsid w:val="00696AFC"/>
    <w:rsid w:val="006970A2"/>
    <w:rsid w:val="0069718E"/>
    <w:rsid w:val="00697A8A"/>
    <w:rsid w:val="00697CC8"/>
    <w:rsid w:val="006A0A7E"/>
    <w:rsid w:val="006A1052"/>
    <w:rsid w:val="006A108A"/>
    <w:rsid w:val="006A1814"/>
    <w:rsid w:val="006A22BA"/>
    <w:rsid w:val="006A25A2"/>
    <w:rsid w:val="006A29E2"/>
    <w:rsid w:val="006A3FC6"/>
    <w:rsid w:val="006A418C"/>
    <w:rsid w:val="006A44B4"/>
    <w:rsid w:val="006A4992"/>
    <w:rsid w:val="006A4C6C"/>
    <w:rsid w:val="006A4E27"/>
    <w:rsid w:val="006A5CAD"/>
    <w:rsid w:val="006A5DEB"/>
    <w:rsid w:val="006A6159"/>
    <w:rsid w:val="006A64F6"/>
    <w:rsid w:val="006A6979"/>
    <w:rsid w:val="006A746E"/>
    <w:rsid w:val="006A797C"/>
    <w:rsid w:val="006A79EE"/>
    <w:rsid w:val="006A7DC0"/>
    <w:rsid w:val="006B04DA"/>
    <w:rsid w:val="006B05DC"/>
    <w:rsid w:val="006B0EA6"/>
    <w:rsid w:val="006B1595"/>
    <w:rsid w:val="006B1988"/>
    <w:rsid w:val="006B2BC9"/>
    <w:rsid w:val="006B3AA8"/>
    <w:rsid w:val="006B3BB6"/>
    <w:rsid w:val="006B3F69"/>
    <w:rsid w:val="006B3FD0"/>
    <w:rsid w:val="006B421F"/>
    <w:rsid w:val="006B4689"/>
    <w:rsid w:val="006B4FC5"/>
    <w:rsid w:val="006B4FC8"/>
    <w:rsid w:val="006B4FD1"/>
    <w:rsid w:val="006B52EA"/>
    <w:rsid w:val="006B54A3"/>
    <w:rsid w:val="006B55E0"/>
    <w:rsid w:val="006B5608"/>
    <w:rsid w:val="006B6097"/>
    <w:rsid w:val="006B66DA"/>
    <w:rsid w:val="006B6FA4"/>
    <w:rsid w:val="006B7B50"/>
    <w:rsid w:val="006B7F81"/>
    <w:rsid w:val="006C1562"/>
    <w:rsid w:val="006C176D"/>
    <w:rsid w:val="006C1D7D"/>
    <w:rsid w:val="006C1E6A"/>
    <w:rsid w:val="006C2084"/>
    <w:rsid w:val="006C22CE"/>
    <w:rsid w:val="006C2A48"/>
    <w:rsid w:val="006C2B03"/>
    <w:rsid w:val="006C2B5A"/>
    <w:rsid w:val="006C34FA"/>
    <w:rsid w:val="006C42D6"/>
    <w:rsid w:val="006C4D06"/>
    <w:rsid w:val="006C565E"/>
    <w:rsid w:val="006C5723"/>
    <w:rsid w:val="006C5E9E"/>
    <w:rsid w:val="006C633E"/>
    <w:rsid w:val="006C67CA"/>
    <w:rsid w:val="006C7463"/>
    <w:rsid w:val="006C7BDD"/>
    <w:rsid w:val="006C7F1A"/>
    <w:rsid w:val="006D0307"/>
    <w:rsid w:val="006D09F0"/>
    <w:rsid w:val="006D188E"/>
    <w:rsid w:val="006D1B50"/>
    <w:rsid w:val="006D1E11"/>
    <w:rsid w:val="006D34B2"/>
    <w:rsid w:val="006D3BA1"/>
    <w:rsid w:val="006D3BF8"/>
    <w:rsid w:val="006D45B5"/>
    <w:rsid w:val="006D4992"/>
    <w:rsid w:val="006D4D7E"/>
    <w:rsid w:val="006D4FBC"/>
    <w:rsid w:val="006D5B63"/>
    <w:rsid w:val="006D5D71"/>
    <w:rsid w:val="006D5E1B"/>
    <w:rsid w:val="006D6013"/>
    <w:rsid w:val="006D66BF"/>
    <w:rsid w:val="006D6D59"/>
    <w:rsid w:val="006D7475"/>
    <w:rsid w:val="006D7661"/>
    <w:rsid w:val="006D7773"/>
    <w:rsid w:val="006D79E9"/>
    <w:rsid w:val="006D7FCA"/>
    <w:rsid w:val="006E0061"/>
    <w:rsid w:val="006E03B1"/>
    <w:rsid w:val="006E0AFA"/>
    <w:rsid w:val="006E0F6C"/>
    <w:rsid w:val="006E13E1"/>
    <w:rsid w:val="006E19EE"/>
    <w:rsid w:val="006E252F"/>
    <w:rsid w:val="006E2785"/>
    <w:rsid w:val="006E2F8F"/>
    <w:rsid w:val="006E2FF2"/>
    <w:rsid w:val="006E387F"/>
    <w:rsid w:val="006E3AF7"/>
    <w:rsid w:val="006E3E86"/>
    <w:rsid w:val="006E41B8"/>
    <w:rsid w:val="006E534F"/>
    <w:rsid w:val="006E5EFB"/>
    <w:rsid w:val="006E6265"/>
    <w:rsid w:val="006E6673"/>
    <w:rsid w:val="006E6E4B"/>
    <w:rsid w:val="006E7287"/>
    <w:rsid w:val="006E7CFA"/>
    <w:rsid w:val="006F0E82"/>
    <w:rsid w:val="006F1726"/>
    <w:rsid w:val="006F17BB"/>
    <w:rsid w:val="006F3586"/>
    <w:rsid w:val="006F3818"/>
    <w:rsid w:val="006F3DA8"/>
    <w:rsid w:val="006F400B"/>
    <w:rsid w:val="006F45EC"/>
    <w:rsid w:val="006F463B"/>
    <w:rsid w:val="006F46F4"/>
    <w:rsid w:val="006F65E7"/>
    <w:rsid w:val="006F70D2"/>
    <w:rsid w:val="006F7103"/>
    <w:rsid w:val="006F78C7"/>
    <w:rsid w:val="006F7F2F"/>
    <w:rsid w:val="006F7FE7"/>
    <w:rsid w:val="00700805"/>
    <w:rsid w:val="00700D04"/>
    <w:rsid w:val="00701197"/>
    <w:rsid w:val="0070176D"/>
    <w:rsid w:val="00701FDE"/>
    <w:rsid w:val="00702CC8"/>
    <w:rsid w:val="00703022"/>
    <w:rsid w:val="0070325D"/>
    <w:rsid w:val="0070384C"/>
    <w:rsid w:val="00704023"/>
    <w:rsid w:val="007040D9"/>
    <w:rsid w:val="0070483F"/>
    <w:rsid w:val="00705998"/>
    <w:rsid w:val="00705AB0"/>
    <w:rsid w:val="007060AF"/>
    <w:rsid w:val="00706370"/>
    <w:rsid w:val="0070673D"/>
    <w:rsid w:val="00706CCF"/>
    <w:rsid w:val="00707124"/>
    <w:rsid w:val="007076F4"/>
    <w:rsid w:val="00707E2A"/>
    <w:rsid w:val="00710AF8"/>
    <w:rsid w:val="00711619"/>
    <w:rsid w:val="00711D81"/>
    <w:rsid w:val="007125F8"/>
    <w:rsid w:val="00713FDD"/>
    <w:rsid w:val="007143F0"/>
    <w:rsid w:val="0071482B"/>
    <w:rsid w:val="00715D03"/>
    <w:rsid w:val="0071600B"/>
    <w:rsid w:val="00716471"/>
    <w:rsid w:val="00716569"/>
    <w:rsid w:val="00717357"/>
    <w:rsid w:val="00720053"/>
    <w:rsid w:val="00720482"/>
    <w:rsid w:val="007209D7"/>
    <w:rsid w:val="00721288"/>
    <w:rsid w:val="007213C8"/>
    <w:rsid w:val="00721759"/>
    <w:rsid w:val="00721946"/>
    <w:rsid w:val="00721C2B"/>
    <w:rsid w:val="00721D77"/>
    <w:rsid w:val="007222CF"/>
    <w:rsid w:val="00722A13"/>
    <w:rsid w:val="00722C20"/>
    <w:rsid w:val="007232F0"/>
    <w:rsid w:val="007233DA"/>
    <w:rsid w:val="0072371C"/>
    <w:rsid w:val="0072404B"/>
    <w:rsid w:val="007240CE"/>
    <w:rsid w:val="00724245"/>
    <w:rsid w:val="0072446C"/>
    <w:rsid w:val="0072493F"/>
    <w:rsid w:val="00725A1D"/>
    <w:rsid w:val="00726254"/>
    <w:rsid w:val="00726911"/>
    <w:rsid w:val="007304B8"/>
    <w:rsid w:val="007308B0"/>
    <w:rsid w:val="00730B5F"/>
    <w:rsid w:val="00730BCA"/>
    <w:rsid w:val="00730D10"/>
    <w:rsid w:val="007319F3"/>
    <w:rsid w:val="00731A0D"/>
    <w:rsid w:val="007323C1"/>
    <w:rsid w:val="00732757"/>
    <w:rsid w:val="00732864"/>
    <w:rsid w:val="00732A91"/>
    <w:rsid w:val="00732F3F"/>
    <w:rsid w:val="00732FA5"/>
    <w:rsid w:val="007335D0"/>
    <w:rsid w:val="00733A25"/>
    <w:rsid w:val="00733EA2"/>
    <w:rsid w:val="007345DA"/>
    <w:rsid w:val="00734663"/>
    <w:rsid w:val="00735185"/>
    <w:rsid w:val="007355C1"/>
    <w:rsid w:val="0073574B"/>
    <w:rsid w:val="00735816"/>
    <w:rsid w:val="0073646B"/>
    <w:rsid w:val="00736DCE"/>
    <w:rsid w:val="00737741"/>
    <w:rsid w:val="0073786D"/>
    <w:rsid w:val="00737ED4"/>
    <w:rsid w:val="00740574"/>
    <w:rsid w:val="00740936"/>
    <w:rsid w:val="00740C18"/>
    <w:rsid w:val="007413A7"/>
    <w:rsid w:val="0074167C"/>
    <w:rsid w:val="0074181B"/>
    <w:rsid w:val="007425C3"/>
    <w:rsid w:val="007429C9"/>
    <w:rsid w:val="00742E12"/>
    <w:rsid w:val="00743319"/>
    <w:rsid w:val="007448C4"/>
    <w:rsid w:val="00744FEF"/>
    <w:rsid w:val="0074552B"/>
    <w:rsid w:val="0074578D"/>
    <w:rsid w:val="00746101"/>
    <w:rsid w:val="007466DC"/>
    <w:rsid w:val="007467C3"/>
    <w:rsid w:val="00746E79"/>
    <w:rsid w:val="007473E2"/>
    <w:rsid w:val="00747455"/>
    <w:rsid w:val="00750381"/>
    <w:rsid w:val="0075090F"/>
    <w:rsid w:val="00750D8F"/>
    <w:rsid w:val="00751095"/>
    <w:rsid w:val="007510C7"/>
    <w:rsid w:val="00751B1E"/>
    <w:rsid w:val="00751DA0"/>
    <w:rsid w:val="00751E3E"/>
    <w:rsid w:val="00751ECE"/>
    <w:rsid w:val="0075236C"/>
    <w:rsid w:val="007525A0"/>
    <w:rsid w:val="00753598"/>
    <w:rsid w:val="007538AC"/>
    <w:rsid w:val="00753DAC"/>
    <w:rsid w:val="007556A2"/>
    <w:rsid w:val="00755FE6"/>
    <w:rsid w:val="007562BB"/>
    <w:rsid w:val="00757B17"/>
    <w:rsid w:val="00757F9A"/>
    <w:rsid w:val="0076034A"/>
    <w:rsid w:val="00760DF4"/>
    <w:rsid w:val="00761206"/>
    <w:rsid w:val="007614ED"/>
    <w:rsid w:val="007627A5"/>
    <w:rsid w:val="00762B05"/>
    <w:rsid w:val="00762B33"/>
    <w:rsid w:val="00764450"/>
    <w:rsid w:val="00764640"/>
    <w:rsid w:val="007648AD"/>
    <w:rsid w:val="00764918"/>
    <w:rsid w:val="00764CDC"/>
    <w:rsid w:val="00764D1E"/>
    <w:rsid w:val="00765181"/>
    <w:rsid w:val="00766387"/>
    <w:rsid w:val="0076656C"/>
    <w:rsid w:val="00766962"/>
    <w:rsid w:val="00766EAA"/>
    <w:rsid w:val="00767047"/>
    <w:rsid w:val="0076733D"/>
    <w:rsid w:val="00767BFC"/>
    <w:rsid w:val="00767F35"/>
    <w:rsid w:val="00770252"/>
    <w:rsid w:val="00770AC9"/>
    <w:rsid w:val="00771013"/>
    <w:rsid w:val="00771274"/>
    <w:rsid w:val="00771DCF"/>
    <w:rsid w:val="00772639"/>
    <w:rsid w:val="00772C1D"/>
    <w:rsid w:val="00772D87"/>
    <w:rsid w:val="00772EB2"/>
    <w:rsid w:val="00773612"/>
    <w:rsid w:val="00775213"/>
    <w:rsid w:val="00775A34"/>
    <w:rsid w:val="00775AE7"/>
    <w:rsid w:val="00775B1C"/>
    <w:rsid w:val="0077652F"/>
    <w:rsid w:val="00776584"/>
    <w:rsid w:val="007774E8"/>
    <w:rsid w:val="00777524"/>
    <w:rsid w:val="00777BE8"/>
    <w:rsid w:val="00777DE6"/>
    <w:rsid w:val="00780BCD"/>
    <w:rsid w:val="00780C6A"/>
    <w:rsid w:val="00781640"/>
    <w:rsid w:val="007819D0"/>
    <w:rsid w:val="00781C46"/>
    <w:rsid w:val="00781DE4"/>
    <w:rsid w:val="00781FEC"/>
    <w:rsid w:val="00782C1B"/>
    <w:rsid w:val="0078382A"/>
    <w:rsid w:val="00783B61"/>
    <w:rsid w:val="007845FA"/>
    <w:rsid w:val="00785367"/>
    <w:rsid w:val="00786440"/>
    <w:rsid w:val="007866C0"/>
    <w:rsid w:val="007879FB"/>
    <w:rsid w:val="00787A0B"/>
    <w:rsid w:val="00790006"/>
    <w:rsid w:val="00790026"/>
    <w:rsid w:val="007900B2"/>
    <w:rsid w:val="0079071B"/>
    <w:rsid w:val="00790EAB"/>
    <w:rsid w:val="007915F8"/>
    <w:rsid w:val="007917BC"/>
    <w:rsid w:val="00791EE9"/>
    <w:rsid w:val="0079250E"/>
    <w:rsid w:val="00792CEC"/>
    <w:rsid w:val="00792D45"/>
    <w:rsid w:val="00792E52"/>
    <w:rsid w:val="00794266"/>
    <w:rsid w:val="0079465A"/>
    <w:rsid w:val="00794EC3"/>
    <w:rsid w:val="0079507C"/>
    <w:rsid w:val="007950AC"/>
    <w:rsid w:val="007955A3"/>
    <w:rsid w:val="00796A75"/>
    <w:rsid w:val="00797E92"/>
    <w:rsid w:val="007A0277"/>
    <w:rsid w:val="007A0908"/>
    <w:rsid w:val="007A0B8C"/>
    <w:rsid w:val="007A0DBD"/>
    <w:rsid w:val="007A0FF3"/>
    <w:rsid w:val="007A1633"/>
    <w:rsid w:val="007A18C1"/>
    <w:rsid w:val="007A1AF3"/>
    <w:rsid w:val="007A213F"/>
    <w:rsid w:val="007A351D"/>
    <w:rsid w:val="007A3C09"/>
    <w:rsid w:val="007A3FD5"/>
    <w:rsid w:val="007A4B71"/>
    <w:rsid w:val="007A4C95"/>
    <w:rsid w:val="007A4D66"/>
    <w:rsid w:val="007A5129"/>
    <w:rsid w:val="007A5288"/>
    <w:rsid w:val="007A55A5"/>
    <w:rsid w:val="007A55CE"/>
    <w:rsid w:val="007A5DD0"/>
    <w:rsid w:val="007A6800"/>
    <w:rsid w:val="007A68DC"/>
    <w:rsid w:val="007A6906"/>
    <w:rsid w:val="007A7D80"/>
    <w:rsid w:val="007B02A2"/>
    <w:rsid w:val="007B0496"/>
    <w:rsid w:val="007B079F"/>
    <w:rsid w:val="007B114B"/>
    <w:rsid w:val="007B1C10"/>
    <w:rsid w:val="007B20AC"/>
    <w:rsid w:val="007B2122"/>
    <w:rsid w:val="007B21C3"/>
    <w:rsid w:val="007B3263"/>
    <w:rsid w:val="007B37E6"/>
    <w:rsid w:val="007B3C4B"/>
    <w:rsid w:val="007B3ECF"/>
    <w:rsid w:val="007B4647"/>
    <w:rsid w:val="007B4D34"/>
    <w:rsid w:val="007B5C09"/>
    <w:rsid w:val="007B5DAF"/>
    <w:rsid w:val="007B60CC"/>
    <w:rsid w:val="007B6B1A"/>
    <w:rsid w:val="007B6CC9"/>
    <w:rsid w:val="007B727E"/>
    <w:rsid w:val="007B7334"/>
    <w:rsid w:val="007B766A"/>
    <w:rsid w:val="007B7F6B"/>
    <w:rsid w:val="007C0BCE"/>
    <w:rsid w:val="007C0CAD"/>
    <w:rsid w:val="007C12D9"/>
    <w:rsid w:val="007C1B3D"/>
    <w:rsid w:val="007C1C6D"/>
    <w:rsid w:val="007C20A7"/>
    <w:rsid w:val="007C23C2"/>
    <w:rsid w:val="007C25EC"/>
    <w:rsid w:val="007C2661"/>
    <w:rsid w:val="007C3539"/>
    <w:rsid w:val="007C35D5"/>
    <w:rsid w:val="007C49E5"/>
    <w:rsid w:val="007C5088"/>
    <w:rsid w:val="007C5900"/>
    <w:rsid w:val="007C62B0"/>
    <w:rsid w:val="007C67D4"/>
    <w:rsid w:val="007C6E02"/>
    <w:rsid w:val="007C7A43"/>
    <w:rsid w:val="007C7B50"/>
    <w:rsid w:val="007C7D2D"/>
    <w:rsid w:val="007C7EC0"/>
    <w:rsid w:val="007D11A4"/>
    <w:rsid w:val="007D159A"/>
    <w:rsid w:val="007D1813"/>
    <w:rsid w:val="007D1AD5"/>
    <w:rsid w:val="007D1B09"/>
    <w:rsid w:val="007D226C"/>
    <w:rsid w:val="007D2CA4"/>
    <w:rsid w:val="007D30A4"/>
    <w:rsid w:val="007D3E3C"/>
    <w:rsid w:val="007D413E"/>
    <w:rsid w:val="007D44A9"/>
    <w:rsid w:val="007D4578"/>
    <w:rsid w:val="007D50F3"/>
    <w:rsid w:val="007D5332"/>
    <w:rsid w:val="007D61B8"/>
    <w:rsid w:val="007D7698"/>
    <w:rsid w:val="007D7742"/>
    <w:rsid w:val="007D77E9"/>
    <w:rsid w:val="007E02DC"/>
    <w:rsid w:val="007E044D"/>
    <w:rsid w:val="007E08A0"/>
    <w:rsid w:val="007E0CC3"/>
    <w:rsid w:val="007E103F"/>
    <w:rsid w:val="007E111E"/>
    <w:rsid w:val="007E1146"/>
    <w:rsid w:val="007E1D5F"/>
    <w:rsid w:val="007E232E"/>
    <w:rsid w:val="007E26C7"/>
    <w:rsid w:val="007E2886"/>
    <w:rsid w:val="007E290D"/>
    <w:rsid w:val="007E2D9F"/>
    <w:rsid w:val="007E3297"/>
    <w:rsid w:val="007E38F2"/>
    <w:rsid w:val="007E3BC2"/>
    <w:rsid w:val="007E4A92"/>
    <w:rsid w:val="007E521F"/>
    <w:rsid w:val="007E5428"/>
    <w:rsid w:val="007E6898"/>
    <w:rsid w:val="007E68FC"/>
    <w:rsid w:val="007E696A"/>
    <w:rsid w:val="007E69B6"/>
    <w:rsid w:val="007E6D80"/>
    <w:rsid w:val="007E754D"/>
    <w:rsid w:val="007E75FD"/>
    <w:rsid w:val="007E7634"/>
    <w:rsid w:val="007E7B8B"/>
    <w:rsid w:val="007F05B9"/>
    <w:rsid w:val="007F1139"/>
    <w:rsid w:val="007F1231"/>
    <w:rsid w:val="007F1687"/>
    <w:rsid w:val="007F1B06"/>
    <w:rsid w:val="007F1C58"/>
    <w:rsid w:val="007F1DF7"/>
    <w:rsid w:val="007F2035"/>
    <w:rsid w:val="007F309A"/>
    <w:rsid w:val="007F385F"/>
    <w:rsid w:val="007F3B4E"/>
    <w:rsid w:val="007F55A5"/>
    <w:rsid w:val="007F5C0E"/>
    <w:rsid w:val="007F5C50"/>
    <w:rsid w:val="007F5C9E"/>
    <w:rsid w:val="007F607E"/>
    <w:rsid w:val="007F6958"/>
    <w:rsid w:val="007F748E"/>
    <w:rsid w:val="007F7804"/>
    <w:rsid w:val="007F7929"/>
    <w:rsid w:val="00800134"/>
    <w:rsid w:val="008004F9"/>
    <w:rsid w:val="00801634"/>
    <w:rsid w:val="0080175B"/>
    <w:rsid w:val="00801954"/>
    <w:rsid w:val="00802170"/>
    <w:rsid w:val="008026CB"/>
    <w:rsid w:val="00802C70"/>
    <w:rsid w:val="00802C77"/>
    <w:rsid w:val="00802D4B"/>
    <w:rsid w:val="008030BB"/>
    <w:rsid w:val="008031BA"/>
    <w:rsid w:val="00803E0A"/>
    <w:rsid w:val="00804C21"/>
    <w:rsid w:val="00805F76"/>
    <w:rsid w:val="00805F8C"/>
    <w:rsid w:val="008064AB"/>
    <w:rsid w:val="008065E7"/>
    <w:rsid w:val="0080687C"/>
    <w:rsid w:val="00806972"/>
    <w:rsid w:val="00806ECB"/>
    <w:rsid w:val="0080724A"/>
    <w:rsid w:val="0080724E"/>
    <w:rsid w:val="00807B6B"/>
    <w:rsid w:val="00807D5B"/>
    <w:rsid w:val="008102BB"/>
    <w:rsid w:val="0081171C"/>
    <w:rsid w:val="00812B7D"/>
    <w:rsid w:val="00814E3D"/>
    <w:rsid w:val="00815604"/>
    <w:rsid w:val="008159B5"/>
    <w:rsid w:val="0081654D"/>
    <w:rsid w:val="00816DC6"/>
    <w:rsid w:val="0081769B"/>
    <w:rsid w:val="008178A3"/>
    <w:rsid w:val="00817F82"/>
    <w:rsid w:val="008207AE"/>
    <w:rsid w:val="00820B00"/>
    <w:rsid w:val="00820C0B"/>
    <w:rsid w:val="00821504"/>
    <w:rsid w:val="00821AB2"/>
    <w:rsid w:val="00822444"/>
    <w:rsid w:val="00822BBC"/>
    <w:rsid w:val="00822BF5"/>
    <w:rsid w:val="008230C5"/>
    <w:rsid w:val="00823A70"/>
    <w:rsid w:val="00823BF5"/>
    <w:rsid w:val="00824109"/>
    <w:rsid w:val="0082424B"/>
    <w:rsid w:val="008245CD"/>
    <w:rsid w:val="00824BF6"/>
    <w:rsid w:val="0082522E"/>
    <w:rsid w:val="00825233"/>
    <w:rsid w:val="008254BB"/>
    <w:rsid w:val="00825B19"/>
    <w:rsid w:val="00825C76"/>
    <w:rsid w:val="00826794"/>
    <w:rsid w:val="00826E64"/>
    <w:rsid w:val="00827E32"/>
    <w:rsid w:val="008301B7"/>
    <w:rsid w:val="008303BC"/>
    <w:rsid w:val="00830932"/>
    <w:rsid w:val="00830AC8"/>
    <w:rsid w:val="00831F62"/>
    <w:rsid w:val="00832974"/>
    <w:rsid w:val="0083315F"/>
    <w:rsid w:val="0083357A"/>
    <w:rsid w:val="0083520F"/>
    <w:rsid w:val="00835414"/>
    <w:rsid w:val="0083584F"/>
    <w:rsid w:val="008358D1"/>
    <w:rsid w:val="008365A7"/>
    <w:rsid w:val="00836E88"/>
    <w:rsid w:val="00836F0A"/>
    <w:rsid w:val="00837861"/>
    <w:rsid w:val="0083799C"/>
    <w:rsid w:val="00837BAA"/>
    <w:rsid w:val="00837C0B"/>
    <w:rsid w:val="008402DA"/>
    <w:rsid w:val="00840D10"/>
    <w:rsid w:val="00840E05"/>
    <w:rsid w:val="008411B4"/>
    <w:rsid w:val="008412B7"/>
    <w:rsid w:val="00841339"/>
    <w:rsid w:val="0084151C"/>
    <w:rsid w:val="00841F64"/>
    <w:rsid w:val="008422AF"/>
    <w:rsid w:val="0084247A"/>
    <w:rsid w:val="00842E04"/>
    <w:rsid w:val="00843C7D"/>
    <w:rsid w:val="00843FC4"/>
    <w:rsid w:val="0084519A"/>
    <w:rsid w:val="008457F9"/>
    <w:rsid w:val="00845AC0"/>
    <w:rsid w:val="00845CA3"/>
    <w:rsid w:val="00846401"/>
    <w:rsid w:val="0084655A"/>
    <w:rsid w:val="00846CBE"/>
    <w:rsid w:val="008475E9"/>
    <w:rsid w:val="0084766E"/>
    <w:rsid w:val="0085025E"/>
    <w:rsid w:val="00850674"/>
    <w:rsid w:val="00850B3A"/>
    <w:rsid w:val="008510CC"/>
    <w:rsid w:val="00851AEA"/>
    <w:rsid w:val="00851B2E"/>
    <w:rsid w:val="00851CB0"/>
    <w:rsid w:val="0085202B"/>
    <w:rsid w:val="008523D5"/>
    <w:rsid w:val="0085268C"/>
    <w:rsid w:val="00852B65"/>
    <w:rsid w:val="00852CCC"/>
    <w:rsid w:val="0085334A"/>
    <w:rsid w:val="00853473"/>
    <w:rsid w:val="00853823"/>
    <w:rsid w:val="00853948"/>
    <w:rsid w:val="00853A72"/>
    <w:rsid w:val="008543D4"/>
    <w:rsid w:val="0085443D"/>
    <w:rsid w:val="008547CD"/>
    <w:rsid w:val="00854BE9"/>
    <w:rsid w:val="00855117"/>
    <w:rsid w:val="008558E0"/>
    <w:rsid w:val="0085600F"/>
    <w:rsid w:val="00856214"/>
    <w:rsid w:val="00856F33"/>
    <w:rsid w:val="00860637"/>
    <w:rsid w:val="00860A06"/>
    <w:rsid w:val="00861A9F"/>
    <w:rsid w:val="00862245"/>
    <w:rsid w:val="0086224B"/>
    <w:rsid w:val="00862BA8"/>
    <w:rsid w:val="00863508"/>
    <w:rsid w:val="00863B65"/>
    <w:rsid w:val="00863BE3"/>
    <w:rsid w:val="00863D4F"/>
    <w:rsid w:val="008647C2"/>
    <w:rsid w:val="00865128"/>
    <w:rsid w:val="008669F7"/>
    <w:rsid w:val="00866F7A"/>
    <w:rsid w:val="0086719B"/>
    <w:rsid w:val="00867222"/>
    <w:rsid w:val="00867537"/>
    <w:rsid w:val="0086756B"/>
    <w:rsid w:val="008707D0"/>
    <w:rsid w:val="00871759"/>
    <w:rsid w:val="00872932"/>
    <w:rsid w:val="008741FF"/>
    <w:rsid w:val="00875926"/>
    <w:rsid w:val="00875A42"/>
    <w:rsid w:val="00875BD0"/>
    <w:rsid w:val="00876F4C"/>
    <w:rsid w:val="00880A3B"/>
    <w:rsid w:val="00880D17"/>
    <w:rsid w:val="008810EC"/>
    <w:rsid w:val="00881355"/>
    <w:rsid w:val="0088189A"/>
    <w:rsid w:val="00881E76"/>
    <w:rsid w:val="00882948"/>
    <w:rsid w:val="00882A3A"/>
    <w:rsid w:val="00882B8F"/>
    <w:rsid w:val="00882C7E"/>
    <w:rsid w:val="00883BC5"/>
    <w:rsid w:val="00883FDD"/>
    <w:rsid w:val="0088412D"/>
    <w:rsid w:val="00884702"/>
    <w:rsid w:val="008847BE"/>
    <w:rsid w:val="00884DC1"/>
    <w:rsid w:val="00884EE7"/>
    <w:rsid w:val="00885795"/>
    <w:rsid w:val="00886829"/>
    <w:rsid w:val="00886D5F"/>
    <w:rsid w:val="008902A4"/>
    <w:rsid w:val="00890A96"/>
    <w:rsid w:val="00891333"/>
    <w:rsid w:val="008918E5"/>
    <w:rsid w:val="00891C52"/>
    <w:rsid w:val="00892ACA"/>
    <w:rsid w:val="00892F62"/>
    <w:rsid w:val="00893000"/>
    <w:rsid w:val="008935B2"/>
    <w:rsid w:val="008939BB"/>
    <w:rsid w:val="00893F0B"/>
    <w:rsid w:val="008943C8"/>
    <w:rsid w:val="008954DC"/>
    <w:rsid w:val="00895701"/>
    <w:rsid w:val="00895B22"/>
    <w:rsid w:val="008967C3"/>
    <w:rsid w:val="00896936"/>
    <w:rsid w:val="00896B8F"/>
    <w:rsid w:val="00896E84"/>
    <w:rsid w:val="00897AF6"/>
    <w:rsid w:val="00897B0B"/>
    <w:rsid w:val="00897BD7"/>
    <w:rsid w:val="00897F00"/>
    <w:rsid w:val="008A05A6"/>
    <w:rsid w:val="008A0DB1"/>
    <w:rsid w:val="008A0F8D"/>
    <w:rsid w:val="008A2D31"/>
    <w:rsid w:val="008A34AC"/>
    <w:rsid w:val="008A3BBD"/>
    <w:rsid w:val="008A42DB"/>
    <w:rsid w:val="008A43AE"/>
    <w:rsid w:val="008A4419"/>
    <w:rsid w:val="008A4A60"/>
    <w:rsid w:val="008A4C8A"/>
    <w:rsid w:val="008A5D2F"/>
    <w:rsid w:val="008A64A9"/>
    <w:rsid w:val="008A6853"/>
    <w:rsid w:val="008A6979"/>
    <w:rsid w:val="008A6D29"/>
    <w:rsid w:val="008A71F3"/>
    <w:rsid w:val="008A7B77"/>
    <w:rsid w:val="008B02D3"/>
    <w:rsid w:val="008B054B"/>
    <w:rsid w:val="008B0D9F"/>
    <w:rsid w:val="008B1D46"/>
    <w:rsid w:val="008B2AC3"/>
    <w:rsid w:val="008B2F87"/>
    <w:rsid w:val="008B336D"/>
    <w:rsid w:val="008B4504"/>
    <w:rsid w:val="008B4D2D"/>
    <w:rsid w:val="008B53D4"/>
    <w:rsid w:val="008B5617"/>
    <w:rsid w:val="008B5697"/>
    <w:rsid w:val="008B578F"/>
    <w:rsid w:val="008B5CF1"/>
    <w:rsid w:val="008B5D01"/>
    <w:rsid w:val="008B6764"/>
    <w:rsid w:val="008B6E7F"/>
    <w:rsid w:val="008B7523"/>
    <w:rsid w:val="008B76A0"/>
    <w:rsid w:val="008B7B96"/>
    <w:rsid w:val="008C051E"/>
    <w:rsid w:val="008C0636"/>
    <w:rsid w:val="008C12B6"/>
    <w:rsid w:val="008C19FA"/>
    <w:rsid w:val="008C2331"/>
    <w:rsid w:val="008C2756"/>
    <w:rsid w:val="008C27AE"/>
    <w:rsid w:val="008C28B8"/>
    <w:rsid w:val="008C2D62"/>
    <w:rsid w:val="008C30EF"/>
    <w:rsid w:val="008C33D4"/>
    <w:rsid w:val="008C39C2"/>
    <w:rsid w:val="008C4472"/>
    <w:rsid w:val="008C5659"/>
    <w:rsid w:val="008C5AF5"/>
    <w:rsid w:val="008C60F4"/>
    <w:rsid w:val="008C64C1"/>
    <w:rsid w:val="008C66BF"/>
    <w:rsid w:val="008C6C22"/>
    <w:rsid w:val="008C761C"/>
    <w:rsid w:val="008C7778"/>
    <w:rsid w:val="008C7A30"/>
    <w:rsid w:val="008C7AE7"/>
    <w:rsid w:val="008C7C47"/>
    <w:rsid w:val="008C7C7E"/>
    <w:rsid w:val="008C7D28"/>
    <w:rsid w:val="008D00BA"/>
    <w:rsid w:val="008D0869"/>
    <w:rsid w:val="008D0AEF"/>
    <w:rsid w:val="008D1131"/>
    <w:rsid w:val="008D16C1"/>
    <w:rsid w:val="008D1FE3"/>
    <w:rsid w:val="008D22C3"/>
    <w:rsid w:val="008D2B43"/>
    <w:rsid w:val="008D35FF"/>
    <w:rsid w:val="008D39A9"/>
    <w:rsid w:val="008D3B42"/>
    <w:rsid w:val="008D3CFD"/>
    <w:rsid w:val="008D3E8E"/>
    <w:rsid w:val="008D4663"/>
    <w:rsid w:val="008D5680"/>
    <w:rsid w:val="008D58B3"/>
    <w:rsid w:val="008D5A9F"/>
    <w:rsid w:val="008D7727"/>
    <w:rsid w:val="008D781F"/>
    <w:rsid w:val="008D7F57"/>
    <w:rsid w:val="008E0595"/>
    <w:rsid w:val="008E0C79"/>
    <w:rsid w:val="008E15AE"/>
    <w:rsid w:val="008E1BD9"/>
    <w:rsid w:val="008E1D20"/>
    <w:rsid w:val="008E1F47"/>
    <w:rsid w:val="008E2288"/>
    <w:rsid w:val="008E2336"/>
    <w:rsid w:val="008E2437"/>
    <w:rsid w:val="008E2B4B"/>
    <w:rsid w:val="008E2CC7"/>
    <w:rsid w:val="008E33D6"/>
    <w:rsid w:val="008E4545"/>
    <w:rsid w:val="008E4956"/>
    <w:rsid w:val="008E4C88"/>
    <w:rsid w:val="008E4CE4"/>
    <w:rsid w:val="008E4DC6"/>
    <w:rsid w:val="008E4ED3"/>
    <w:rsid w:val="008E4EE3"/>
    <w:rsid w:val="008E5D8D"/>
    <w:rsid w:val="008E5DF0"/>
    <w:rsid w:val="008E6906"/>
    <w:rsid w:val="008E6959"/>
    <w:rsid w:val="008E7588"/>
    <w:rsid w:val="008E76BF"/>
    <w:rsid w:val="008F0358"/>
    <w:rsid w:val="008F08D8"/>
    <w:rsid w:val="008F0D87"/>
    <w:rsid w:val="008F0F2F"/>
    <w:rsid w:val="008F1734"/>
    <w:rsid w:val="008F1FDF"/>
    <w:rsid w:val="008F2623"/>
    <w:rsid w:val="008F2819"/>
    <w:rsid w:val="008F2DD3"/>
    <w:rsid w:val="008F3949"/>
    <w:rsid w:val="008F3988"/>
    <w:rsid w:val="008F3E7C"/>
    <w:rsid w:val="008F4796"/>
    <w:rsid w:val="008F4947"/>
    <w:rsid w:val="008F5B0E"/>
    <w:rsid w:val="008F61EC"/>
    <w:rsid w:val="008F64FE"/>
    <w:rsid w:val="008F6AF4"/>
    <w:rsid w:val="008F734C"/>
    <w:rsid w:val="008F77BC"/>
    <w:rsid w:val="0090044A"/>
    <w:rsid w:val="00901DE5"/>
    <w:rsid w:val="00902422"/>
    <w:rsid w:val="00902F9A"/>
    <w:rsid w:val="00903373"/>
    <w:rsid w:val="00904220"/>
    <w:rsid w:val="00904340"/>
    <w:rsid w:val="0090496E"/>
    <w:rsid w:val="00904DC2"/>
    <w:rsid w:val="0090515A"/>
    <w:rsid w:val="00905E38"/>
    <w:rsid w:val="009061D9"/>
    <w:rsid w:val="00906A6F"/>
    <w:rsid w:val="009073B7"/>
    <w:rsid w:val="00907AE0"/>
    <w:rsid w:val="00907F32"/>
    <w:rsid w:val="00907FAA"/>
    <w:rsid w:val="00910293"/>
    <w:rsid w:val="0091056A"/>
    <w:rsid w:val="00910AD8"/>
    <w:rsid w:val="00910B23"/>
    <w:rsid w:val="009114C1"/>
    <w:rsid w:val="009114C8"/>
    <w:rsid w:val="00912231"/>
    <w:rsid w:val="0091234A"/>
    <w:rsid w:val="009124AB"/>
    <w:rsid w:val="0091286B"/>
    <w:rsid w:val="00912CA2"/>
    <w:rsid w:val="0091432A"/>
    <w:rsid w:val="00914891"/>
    <w:rsid w:val="00914FB1"/>
    <w:rsid w:val="00915A4A"/>
    <w:rsid w:val="00915B93"/>
    <w:rsid w:val="00915F5C"/>
    <w:rsid w:val="0091601C"/>
    <w:rsid w:val="00916680"/>
    <w:rsid w:val="009169A0"/>
    <w:rsid w:val="00917EB9"/>
    <w:rsid w:val="00920412"/>
    <w:rsid w:val="0092047F"/>
    <w:rsid w:val="00920549"/>
    <w:rsid w:val="00920581"/>
    <w:rsid w:val="00921BCD"/>
    <w:rsid w:val="009221B5"/>
    <w:rsid w:val="00922489"/>
    <w:rsid w:val="00922510"/>
    <w:rsid w:val="00922AF3"/>
    <w:rsid w:val="00923284"/>
    <w:rsid w:val="009232EA"/>
    <w:rsid w:val="009238CC"/>
    <w:rsid w:val="00924ED7"/>
    <w:rsid w:val="00925801"/>
    <w:rsid w:val="0092620F"/>
    <w:rsid w:val="00926BFA"/>
    <w:rsid w:val="00926F1B"/>
    <w:rsid w:val="00926FD3"/>
    <w:rsid w:val="0092704E"/>
    <w:rsid w:val="00927259"/>
    <w:rsid w:val="0092795A"/>
    <w:rsid w:val="00927A1E"/>
    <w:rsid w:val="00927D44"/>
    <w:rsid w:val="0093027F"/>
    <w:rsid w:val="00930599"/>
    <w:rsid w:val="00930F17"/>
    <w:rsid w:val="00931AC7"/>
    <w:rsid w:val="00931B16"/>
    <w:rsid w:val="009321C2"/>
    <w:rsid w:val="00932522"/>
    <w:rsid w:val="00932805"/>
    <w:rsid w:val="0093455B"/>
    <w:rsid w:val="00934A44"/>
    <w:rsid w:val="00935D47"/>
    <w:rsid w:val="00936110"/>
    <w:rsid w:val="0093689E"/>
    <w:rsid w:val="009369F2"/>
    <w:rsid w:val="009371E9"/>
    <w:rsid w:val="00937344"/>
    <w:rsid w:val="00937B0A"/>
    <w:rsid w:val="00937B75"/>
    <w:rsid w:val="00937C9D"/>
    <w:rsid w:val="009408B6"/>
    <w:rsid w:val="00940995"/>
    <w:rsid w:val="00940B96"/>
    <w:rsid w:val="00940C22"/>
    <w:rsid w:val="00940E7A"/>
    <w:rsid w:val="0094140B"/>
    <w:rsid w:val="00941963"/>
    <w:rsid w:val="00942865"/>
    <w:rsid w:val="00942949"/>
    <w:rsid w:val="00942A98"/>
    <w:rsid w:val="00942AC5"/>
    <w:rsid w:val="009433A4"/>
    <w:rsid w:val="00945261"/>
    <w:rsid w:val="0094576F"/>
    <w:rsid w:val="00946D1D"/>
    <w:rsid w:val="00947866"/>
    <w:rsid w:val="0095082F"/>
    <w:rsid w:val="0095120D"/>
    <w:rsid w:val="00951460"/>
    <w:rsid w:val="00951C32"/>
    <w:rsid w:val="00951D3A"/>
    <w:rsid w:val="00952577"/>
    <w:rsid w:val="0095339E"/>
    <w:rsid w:val="00954286"/>
    <w:rsid w:val="00954BB0"/>
    <w:rsid w:val="00954F33"/>
    <w:rsid w:val="00954F39"/>
    <w:rsid w:val="00955346"/>
    <w:rsid w:val="009569AA"/>
    <w:rsid w:val="00956C49"/>
    <w:rsid w:val="0095716F"/>
    <w:rsid w:val="00957EAD"/>
    <w:rsid w:val="0096023C"/>
    <w:rsid w:val="00960E70"/>
    <w:rsid w:val="00960F7E"/>
    <w:rsid w:val="009615A9"/>
    <w:rsid w:val="009619AE"/>
    <w:rsid w:val="00961EE0"/>
    <w:rsid w:val="0096202E"/>
    <w:rsid w:val="009625F4"/>
    <w:rsid w:val="00962721"/>
    <w:rsid w:val="0096295A"/>
    <w:rsid w:val="00963E15"/>
    <w:rsid w:val="00963FB4"/>
    <w:rsid w:val="00964290"/>
    <w:rsid w:val="00964462"/>
    <w:rsid w:val="009647EB"/>
    <w:rsid w:val="00964E39"/>
    <w:rsid w:val="00965451"/>
    <w:rsid w:val="00965E97"/>
    <w:rsid w:val="00966936"/>
    <w:rsid w:val="009672B5"/>
    <w:rsid w:val="0096766B"/>
    <w:rsid w:val="0097050C"/>
    <w:rsid w:val="00970781"/>
    <w:rsid w:val="0097094C"/>
    <w:rsid w:val="00970B0F"/>
    <w:rsid w:val="00970B29"/>
    <w:rsid w:val="009710F9"/>
    <w:rsid w:val="0097152C"/>
    <w:rsid w:val="00971910"/>
    <w:rsid w:val="00971ADD"/>
    <w:rsid w:val="00971BBB"/>
    <w:rsid w:val="00972552"/>
    <w:rsid w:val="009725AB"/>
    <w:rsid w:val="009729CD"/>
    <w:rsid w:val="00972B41"/>
    <w:rsid w:val="009744E0"/>
    <w:rsid w:val="00974635"/>
    <w:rsid w:val="009749BC"/>
    <w:rsid w:val="00974AE6"/>
    <w:rsid w:val="00975127"/>
    <w:rsid w:val="009752BC"/>
    <w:rsid w:val="00975A41"/>
    <w:rsid w:val="00976244"/>
    <w:rsid w:val="00976C5B"/>
    <w:rsid w:val="00976CFD"/>
    <w:rsid w:val="00977847"/>
    <w:rsid w:val="00977E77"/>
    <w:rsid w:val="00977EE1"/>
    <w:rsid w:val="009817F9"/>
    <w:rsid w:val="009826F9"/>
    <w:rsid w:val="00982F98"/>
    <w:rsid w:val="0098376B"/>
    <w:rsid w:val="00983AE0"/>
    <w:rsid w:val="00983F33"/>
    <w:rsid w:val="00984230"/>
    <w:rsid w:val="00984791"/>
    <w:rsid w:val="009847A0"/>
    <w:rsid w:val="009847DA"/>
    <w:rsid w:val="009847F6"/>
    <w:rsid w:val="0098497C"/>
    <w:rsid w:val="00984C70"/>
    <w:rsid w:val="0098524A"/>
    <w:rsid w:val="00985319"/>
    <w:rsid w:val="00985911"/>
    <w:rsid w:val="00985DEF"/>
    <w:rsid w:val="0098622B"/>
    <w:rsid w:val="00986280"/>
    <w:rsid w:val="00986331"/>
    <w:rsid w:val="009867FE"/>
    <w:rsid w:val="009876DD"/>
    <w:rsid w:val="00987AD8"/>
    <w:rsid w:val="00987B6E"/>
    <w:rsid w:val="00987CA2"/>
    <w:rsid w:val="009901DA"/>
    <w:rsid w:val="00990423"/>
    <w:rsid w:val="00990725"/>
    <w:rsid w:val="0099089E"/>
    <w:rsid w:val="00991283"/>
    <w:rsid w:val="00991C87"/>
    <w:rsid w:val="00991F1C"/>
    <w:rsid w:val="0099271E"/>
    <w:rsid w:val="00992991"/>
    <w:rsid w:val="00992A10"/>
    <w:rsid w:val="009941D0"/>
    <w:rsid w:val="00994255"/>
    <w:rsid w:val="00995120"/>
    <w:rsid w:val="009951CF"/>
    <w:rsid w:val="009952D6"/>
    <w:rsid w:val="00995D22"/>
    <w:rsid w:val="0099647A"/>
    <w:rsid w:val="00996836"/>
    <w:rsid w:val="00996887"/>
    <w:rsid w:val="0099746A"/>
    <w:rsid w:val="009A007C"/>
    <w:rsid w:val="009A0E6C"/>
    <w:rsid w:val="009A0F80"/>
    <w:rsid w:val="009A1C61"/>
    <w:rsid w:val="009A1FD9"/>
    <w:rsid w:val="009A22F6"/>
    <w:rsid w:val="009A29AE"/>
    <w:rsid w:val="009A2CB8"/>
    <w:rsid w:val="009A2E2C"/>
    <w:rsid w:val="009A31B8"/>
    <w:rsid w:val="009A34FB"/>
    <w:rsid w:val="009A35E1"/>
    <w:rsid w:val="009A4267"/>
    <w:rsid w:val="009A44A8"/>
    <w:rsid w:val="009A48EA"/>
    <w:rsid w:val="009A4C8F"/>
    <w:rsid w:val="009A4CF8"/>
    <w:rsid w:val="009A4F8F"/>
    <w:rsid w:val="009A525E"/>
    <w:rsid w:val="009A595C"/>
    <w:rsid w:val="009A5B1C"/>
    <w:rsid w:val="009A6D1A"/>
    <w:rsid w:val="009A6F7C"/>
    <w:rsid w:val="009A726C"/>
    <w:rsid w:val="009A75EE"/>
    <w:rsid w:val="009A7EB2"/>
    <w:rsid w:val="009B0704"/>
    <w:rsid w:val="009B07DD"/>
    <w:rsid w:val="009B088C"/>
    <w:rsid w:val="009B0A8A"/>
    <w:rsid w:val="009B0ED9"/>
    <w:rsid w:val="009B1802"/>
    <w:rsid w:val="009B1B2F"/>
    <w:rsid w:val="009B1EFB"/>
    <w:rsid w:val="009B2015"/>
    <w:rsid w:val="009B2447"/>
    <w:rsid w:val="009B2700"/>
    <w:rsid w:val="009B2834"/>
    <w:rsid w:val="009B35F5"/>
    <w:rsid w:val="009B3788"/>
    <w:rsid w:val="009B3A71"/>
    <w:rsid w:val="009B4B19"/>
    <w:rsid w:val="009B4D22"/>
    <w:rsid w:val="009B512B"/>
    <w:rsid w:val="009B5D83"/>
    <w:rsid w:val="009B66BA"/>
    <w:rsid w:val="009B673A"/>
    <w:rsid w:val="009B6910"/>
    <w:rsid w:val="009B782F"/>
    <w:rsid w:val="009B7D4A"/>
    <w:rsid w:val="009C0020"/>
    <w:rsid w:val="009C0091"/>
    <w:rsid w:val="009C0353"/>
    <w:rsid w:val="009C0876"/>
    <w:rsid w:val="009C1306"/>
    <w:rsid w:val="009C1448"/>
    <w:rsid w:val="009C1ADF"/>
    <w:rsid w:val="009C2926"/>
    <w:rsid w:val="009C3071"/>
    <w:rsid w:val="009C343D"/>
    <w:rsid w:val="009C39D6"/>
    <w:rsid w:val="009C3E6D"/>
    <w:rsid w:val="009C4A84"/>
    <w:rsid w:val="009C510D"/>
    <w:rsid w:val="009C6622"/>
    <w:rsid w:val="009C71FE"/>
    <w:rsid w:val="009C7846"/>
    <w:rsid w:val="009C7E3B"/>
    <w:rsid w:val="009C7EE3"/>
    <w:rsid w:val="009C7F09"/>
    <w:rsid w:val="009C7F8E"/>
    <w:rsid w:val="009D05E1"/>
    <w:rsid w:val="009D115A"/>
    <w:rsid w:val="009D1B6A"/>
    <w:rsid w:val="009D1DBF"/>
    <w:rsid w:val="009D21EC"/>
    <w:rsid w:val="009D2C6C"/>
    <w:rsid w:val="009D3679"/>
    <w:rsid w:val="009D3AEF"/>
    <w:rsid w:val="009D3B60"/>
    <w:rsid w:val="009D3C29"/>
    <w:rsid w:val="009D3C71"/>
    <w:rsid w:val="009D3DB3"/>
    <w:rsid w:val="009D4483"/>
    <w:rsid w:val="009D4A01"/>
    <w:rsid w:val="009D4AE7"/>
    <w:rsid w:val="009D4CAD"/>
    <w:rsid w:val="009D5314"/>
    <w:rsid w:val="009D554A"/>
    <w:rsid w:val="009D5996"/>
    <w:rsid w:val="009D5A05"/>
    <w:rsid w:val="009D5B42"/>
    <w:rsid w:val="009D77E7"/>
    <w:rsid w:val="009D7F59"/>
    <w:rsid w:val="009E089F"/>
    <w:rsid w:val="009E0A16"/>
    <w:rsid w:val="009E126F"/>
    <w:rsid w:val="009E1414"/>
    <w:rsid w:val="009E3856"/>
    <w:rsid w:val="009E4B9F"/>
    <w:rsid w:val="009E4CE7"/>
    <w:rsid w:val="009E5C07"/>
    <w:rsid w:val="009E5C6E"/>
    <w:rsid w:val="009E7415"/>
    <w:rsid w:val="009E7868"/>
    <w:rsid w:val="009F0109"/>
    <w:rsid w:val="009F010C"/>
    <w:rsid w:val="009F0604"/>
    <w:rsid w:val="009F1233"/>
    <w:rsid w:val="009F13FE"/>
    <w:rsid w:val="009F2590"/>
    <w:rsid w:val="009F285C"/>
    <w:rsid w:val="009F2A94"/>
    <w:rsid w:val="009F35E2"/>
    <w:rsid w:val="009F4382"/>
    <w:rsid w:val="009F4927"/>
    <w:rsid w:val="009F4AD2"/>
    <w:rsid w:val="009F4C8F"/>
    <w:rsid w:val="009F509F"/>
    <w:rsid w:val="009F54F0"/>
    <w:rsid w:val="009F5DCF"/>
    <w:rsid w:val="009F5E96"/>
    <w:rsid w:val="009F643A"/>
    <w:rsid w:val="009F6FC2"/>
    <w:rsid w:val="009F6FEE"/>
    <w:rsid w:val="009F7229"/>
    <w:rsid w:val="009F7340"/>
    <w:rsid w:val="009F7968"/>
    <w:rsid w:val="009F7C74"/>
    <w:rsid w:val="00A00840"/>
    <w:rsid w:val="00A00B51"/>
    <w:rsid w:val="00A00E63"/>
    <w:rsid w:val="00A00F74"/>
    <w:rsid w:val="00A01711"/>
    <w:rsid w:val="00A01866"/>
    <w:rsid w:val="00A01FCB"/>
    <w:rsid w:val="00A02052"/>
    <w:rsid w:val="00A02098"/>
    <w:rsid w:val="00A022BE"/>
    <w:rsid w:val="00A027A0"/>
    <w:rsid w:val="00A02AD0"/>
    <w:rsid w:val="00A02FF2"/>
    <w:rsid w:val="00A0444F"/>
    <w:rsid w:val="00A04745"/>
    <w:rsid w:val="00A04D11"/>
    <w:rsid w:val="00A04D58"/>
    <w:rsid w:val="00A04DB7"/>
    <w:rsid w:val="00A04F7F"/>
    <w:rsid w:val="00A04F8F"/>
    <w:rsid w:val="00A0505D"/>
    <w:rsid w:val="00A054D3"/>
    <w:rsid w:val="00A05DC9"/>
    <w:rsid w:val="00A06605"/>
    <w:rsid w:val="00A069DC"/>
    <w:rsid w:val="00A07819"/>
    <w:rsid w:val="00A07BC0"/>
    <w:rsid w:val="00A07ECE"/>
    <w:rsid w:val="00A109BD"/>
    <w:rsid w:val="00A10AE2"/>
    <w:rsid w:val="00A115ED"/>
    <w:rsid w:val="00A11C27"/>
    <w:rsid w:val="00A1227C"/>
    <w:rsid w:val="00A122CE"/>
    <w:rsid w:val="00A1242D"/>
    <w:rsid w:val="00A127C5"/>
    <w:rsid w:val="00A12C23"/>
    <w:rsid w:val="00A12E42"/>
    <w:rsid w:val="00A12F4F"/>
    <w:rsid w:val="00A13E29"/>
    <w:rsid w:val="00A14196"/>
    <w:rsid w:val="00A14830"/>
    <w:rsid w:val="00A14860"/>
    <w:rsid w:val="00A14E8E"/>
    <w:rsid w:val="00A14F0E"/>
    <w:rsid w:val="00A15AAD"/>
    <w:rsid w:val="00A168E4"/>
    <w:rsid w:val="00A16A16"/>
    <w:rsid w:val="00A16D2B"/>
    <w:rsid w:val="00A17320"/>
    <w:rsid w:val="00A17CF0"/>
    <w:rsid w:val="00A202D1"/>
    <w:rsid w:val="00A20646"/>
    <w:rsid w:val="00A21D5F"/>
    <w:rsid w:val="00A21FDB"/>
    <w:rsid w:val="00A222CD"/>
    <w:rsid w:val="00A224D8"/>
    <w:rsid w:val="00A228B5"/>
    <w:rsid w:val="00A232D6"/>
    <w:rsid w:val="00A23B16"/>
    <w:rsid w:val="00A23D4B"/>
    <w:rsid w:val="00A24410"/>
    <w:rsid w:val="00A24BCE"/>
    <w:rsid w:val="00A2512B"/>
    <w:rsid w:val="00A262A1"/>
    <w:rsid w:val="00A2683A"/>
    <w:rsid w:val="00A26BBA"/>
    <w:rsid w:val="00A2733C"/>
    <w:rsid w:val="00A27DD1"/>
    <w:rsid w:val="00A3016D"/>
    <w:rsid w:val="00A302C8"/>
    <w:rsid w:val="00A3192F"/>
    <w:rsid w:val="00A31C00"/>
    <w:rsid w:val="00A32C60"/>
    <w:rsid w:val="00A32DDF"/>
    <w:rsid w:val="00A32EF4"/>
    <w:rsid w:val="00A33819"/>
    <w:rsid w:val="00A338B7"/>
    <w:rsid w:val="00A33B79"/>
    <w:rsid w:val="00A33CCE"/>
    <w:rsid w:val="00A33E2A"/>
    <w:rsid w:val="00A342EE"/>
    <w:rsid w:val="00A34406"/>
    <w:rsid w:val="00A348B9"/>
    <w:rsid w:val="00A34A80"/>
    <w:rsid w:val="00A34E1F"/>
    <w:rsid w:val="00A374D3"/>
    <w:rsid w:val="00A37D6C"/>
    <w:rsid w:val="00A40364"/>
    <w:rsid w:val="00A4037E"/>
    <w:rsid w:val="00A40452"/>
    <w:rsid w:val="00A4074F"/>
    <w:rsid w:val="00A4091F"/>
    <w:rsid w:val="00A410EF"/>
    <w:rsid w:val="00A41660"/>
    <w:rsid w:val="00A41E2D"/>
    <w:rsid w:val="00A42007"/>
    <w:rsid w:val="00A421B2"/>
    <w:rsid w:val="00A4277E"/>
    <w:rsid w:val="00A43063"/>
    <w:rsid w:val="00A4381F"/>
    <w:rsid w:val="00A43A6D"/>
    <w:rsid w:val="00A43DC1"/>
    <w:rsid w:val="00A43E79"/>
    <w:rsid w:val="00A44630"/>
    <w:rsid w:val="00A44719"/>
    <w:rsid w:val="00A449BF"/>
    <w:rsid w:val="00A44DA0"/>
    <w:rsid w:val="00A44FEC"/>
    <w:rsid w:val="00A45156"/>
    <w:rsid w:val="00A452F3"/>
    <w:rsid w:val="00A45AAB"/>
    <w:rsid w:val="00A45B71"/>
    <w:rsid w:val="00A4604F"/>
    <w:rsid w:val="00A4649E"/>
    <w:rsid w:val="00A46BB0"/>
    <w:rsid w:val="00A46FD1"/>
    <w:rsid w:val="00A4709B"/>
    <w:rsid w:val="00A471DE"/>
    <w:rsid w:val="00A47302"/>
    <w:rsid w:val="00A475C7"/>
    <w:rsid w:val="00A479A2"/>
    <w:rsid w:val="00A513E9"/>
    <w:rsid w:val="00A51765"/>
    <w:rsid w:val="00A5182E"/>
    <w:rsid w:val="00A51D70"/>
    <w:rsid w:val="00A52934"/>
    <w:rsid w:val="00A52A4F"/>
    <w:rsid w:val="00A5332E"/>
    <w:rsid w:val="00A5353D"/>
    <w:rsid w:val="00A5366E"/>
    <w:rsid w:val="00A539EF"/>
    <w:rsid w:val="00A53B59"/>
    <w:rsid w:val="00A53E0D"/>
    <w:rsid w:val="00A53E2E"/>
    <w:rsid w:val="00A5454B"/>
    <w:rsid w:val="00A5463E"/>
    <w:rsid w:val="00A548A5"/>
    <w:rsid w:val="00A54B44"/>
    <w:rsid w:val="00A552EB"/>
    <w:rsid w:val="00A553F7"/>
    <w:rsid w:val="00A55434"/>
    <w:rsid w:val="00A55568"/>
    <w:rsid w:val="00A559E1"/>
    <w:rsid w:val="00A56002"/>
    <w:rsid w:val="00A5625C"/>
    <w:rsid w:val="00A56D1B"/>
    <w:rsid w:val="00A57FFA"/>
    <w:rsid w:val="00A6026C"/>
    <w:rsid w:val="00A604D0"/>
    <w:rsid w:val="00A60730"/>
    <w:rsid w:val="00A60DC9"/>
    <w:rsid w:val="00A60EC2"/>
    <w:rsid w:val="00A614F2"/>
    <w:rsid w:val="00A61543"/>
    <w:rsid w:val="00A615E1"/>
    <w:rsid w:val="00A617A2"/>
    <w:rsid w:val="00A6184A"/>
    <w:rsid w:val="00A61BD6"/>
    <w:rsid w:val="00A61C42"/>
    <w:rsid w:val="00A61D38"/>
    <w:rsid w:val="00A62F46"/>
    <w:rsid w:val="00A63334"/>
    <w:rsid w:val="00A64944"/>
    <w:rsid w:val="00A65C40"/>
    <w:rsid w:val="00A663B0"/>
    <w:rsid w:val="00A66D70"/>
    <w:rsid w:val="00A677AA"/>
    <w:rsid w:val="00A678F8"/>
    <w:rsid w:val="00A700BE"/>
    <w:rsid w:val="00A70724"/>
    <w:rsid w:val="00A7144A"/>
    <w:rsid w:val="00A7220A"/>
    <w:rsid w:val="00A7222F"/>
    <w:rsid w:val="00A73002"/>
    <w:rsid w:val="00A73053"/>
    <w:rsid w:val="00A7347E"/>
    <w:rsid w:val="00A739E5"/>
    <w:rsid w:val="00A74285"/>
    <w:rsid w:val="00A743BD"/>
    <w:rsid w:val="00A747A8"/>
    <w:rsid w:val="00A75E70"/>
    <w:rsid w:val="00A76071"/>
    <w:rsid w:val="00A76EED"/>
    <w:rsid w:val="00A77178"/>
    <w:rsid w:val="00A77AE7"/>
    <w:rsid w:val="00A812E2"/>
    <w:rsid w:val="00A81614"/>
    <w:rsid w:val="00A819B5"/>
    <w:rsid w:val="00A81C6F"/>
    <w:rsid w:val="00A81D11"/>
    <w:rsid w:val="00A82128"/>
    <w:rsid w:val="00A82A41"/>
    <w:rsid w:val="00A82B0D"/>
    <w:rsid w:val="00A831DD"/>
    <w:rsid w:val="00A8394D"/>
    <w:rsid w:val="00A84007"/>
    <w:rsid w:val="00A843AF"/>
    <w:rsid w:val="00A84E62"/>
    <w:rsid w:val="00A84F52"/>
    <w:rsid w:val="00A851AA"/>
    <w:rsid w:val="00A85C91"/>
    <w:rsid w:val="00A85F8E"/>
    <w:rsid w:val="00A866D4"/>
    <w:rsid w:val="00A867D2"/>
    <w:rsid w:val="00A87B92"/>
    <w:rsid w:val="00A87BA6"/>
    <w:rsid w:val="00A90660"/>
    <w:rsid w:val="00A9196B"/>
    <w:rsid w:val="00A91F23"/>
    <w:rsid w:val="00A932D8"/>
    <w:rsid w:val="00A93AB0"/>
    <w:rsid w:val="00A93AC6"/>
    <w:rsid w:val="00A93CCC"/>
    <w:rsid w:val="00A93EF8"/>
    <w:rsid w:val="00A94007"/>
    <w:rsid w:val="00A944D7"/>
    <w:rsid w:val="00A946B9"/>
    <w:rsid w:val="00A9541A"/>
    <w:rsid w:val="00A95BB2"/>
    <w:rsid w:val="00A95CBD"/>
    <w:rsid w:val="00A960F6"/>
    <w:rsid w:val="00A965CD"/>
    <w:rsid w:val="00A979DB"/>
    <w:rsid w:val="00A97CAB"/>
    <w:rsid w:val="00A97D56"/>
    <w:rsid w:val="00AA0723"/>
    <w:rsid w:val="00AA0782"/>
    <w:rsid w:val="00AA17F2"/>
    <w:rsid w:val="00AA22CB"/>
    <w:rsid w:val="00AA2561"/>
    <w:rsid w:val="00AA27DF"/>
    <w:rsid w:val="00AA2F21"/>
    <w:rsid w:val="00AA3B1F"/>
    <w:rsid w:val="00AA3C71"/>
    <w:rsid w:val="00AA3F07"/>
    <w:rsid w:val="00AA5584"/>
    <w:rsid w:val="00AA617E"/>
    <w:rsid w:val="00AA6205"/>
    <w:rsid w:val="00AA674D"/>
    <w:rsid w:val="00AA6AC0"/>
    <w:rsid w:val="00AB0140"/>
    <w:rsid w:val="00AB01D8"/>
    <w:rsid w:val="00AB0A12"/>
    <w:rsid w:val="00AB0B84"/>
    <w:rsid w:val="00AB0D9E"/>
    <w:rsid w:val="00AB0E20"/>
    <w:rsid w:val="00AB1C2D"/>
    <w:rsid w:val="00AB1D63"/>
    <w:rsid w:val="00AB22D4"/>
    <w:rsid w:val="00AB2C0B"/>
    <w:rsid w:val="00AB2C38"/>
    <w:rsid w:val="00AB39C9"/>
    <w:rsid w:val="00AB3B03"/>
    <w:rsid w:val="00AB3ED3"/>
    <w:rsid w:val="00AB42EF"/>
    <w:rsid w:val="00AB4878"/>
    <w:rsid w:val="00AB4CF1"/>
    <w:rsid w:val="00AB5458"/>
    <w:rsid w:val="00AB5634"/>
    <w:rsid w:val="00AB5B0E"/>
    <w:rsid w:val="00AB5B4A"/>
    <w:rsid w:val="00AB5F45"/>
    <w:rsid w:val="00AB6425"/>
    <w:rsid w:val="00AB7003"/>
    <w:rsid w:val="00AB740C"/>
    <w:rsid w:val="00AB74D0"/>
    <w:rsid w:val="00AB79C2"/>
    <w:rsid w:val="00AB7D09"/>
    <w:rsid w:val="00AC02AF"/>
    <w:rsid w:val="00AC0D07"/>
    <w:rsid w:val="00AC1674"/>
    <w:rsid w:val="00AC1832"/>
    <w:rsid w:val="00AC2092"/>
    <w:rsid w:val="00AC21FF"/>
    <w:rsid w:val="00AC2249"/>
    <w:rsid w:val="00AC2660"/>
    <w:rsid w:val="00AC26EB"/>
    <w:rsid w:val="00AC2745"/>
    <w:rsid w:val="00AC2993"/>
    <w:rsid w:val="00AC2B4A"/>
    <w:rsid w:val="00AC2C90"/>
    <w:rsid w:val="00AC2D08"/>
    <w:rsid w:val="00AC3129"/>
    <w:rsid w:val="00AC32FC"/>
    <w:rsid w:val="00AC369A"/>
    <w:rsid w:val="00AC391D"/>
    <w:rsid w:val="00AC3F5F"/>
    <w:rsid w:val="00AC40AD"/>
    <w:rsid w:val="00AC4286"/>
    <w:rsid w:val="00AC4C12"/>
    <w:rsid w:val="00AC4F55"/>
    <w:rsid w:val="00AC536A"/>
    <w:rsid w:val="00AC5736"/>
    <w:rsid w:val="00AC59EC"/>
    <w:rsid w:val="00AC5A3E"/>
    <w:rsid w:val="00AC5AB9"/>
    <w:rsid w:val="00AC64EF"/>
    <w:rsid w:val="00AC6A5B"/>
    <w:rsid w:val="00AC7674"/>
    <w:rsid w:val="00AD02FE"/>
    <w:rsid w:val="00AD0481"/>
    <w:rsid w:val="00AD0EEF"/>
    <w:rsid w:val="00AD205B"/>
    <w:rsid w:val="00AD2B96"/>
    <w:rsid w:val="00AD3CC5"/>
    <w:rsid w:val="00AD45BE"/>
    <w:rsid w:val="00AD4B99"/>
    <w:rsid w:val="00AD628F"/>
    <w:rsid w:val="00AD6B34"/>
    <w:rsid w:val="00AD6F25"/>
    <w:rsid w:val="00AE0288"/>
    <w:rsid w:val="00AE05F0"/>
    <w:rsid w:val="00AE137B"/>
    <w:rsid w:val="00AE16FE"/>
    <w:rsid w:val="00AE1B93"/>
    <w:rsid w:val="00AE2264"/>
    <w:rsid w:val="00AE26B0"/>
    <w:rsid w:val="00AE275E"/>
    <w:rsid w:val="00AE2847"/>
    <w:rsid w:val="00AE3A21"/>
    <w:rsid w:val="00AE3FA3"/>
    <w:rsid w:val="00AE411D"/>
    <w:rsid w:val="00AE43E1"/>
    <w:rsid w:val="00AE43FB"/>
    <w:rsid w:val="00AE486F"/>
    <w:rsid w:val="00AE48FF"/>
    <w:rsid w:val="00AE4AE1"/>
    <w:rsid w:val="00AE4B23"/>
    <w:rsid w:val="00AE4FD6"/>
    <w:rsid w:val="00AE52FA"/>
    <w:rsid w:val="00AE5A6E"/>
    <w:rsid w:val="00AE5C1C"/>
    <w:rsid w:val="00AE6322"/>
    <w:rsid w:val="00AE63EA"/>
    <w:rsid w:val="00AE680F"/>
    <w:rsid w:val="00AE7806"/>
    <w:rsid w:val="00AF00BE"/>
    <w:rsid w:val="00AF0801"/>
    <w:rsid w:val="00AF0B5A"/>
    <w:rsid w:val="00AF11F7"/>
    <w:rsid w:val="00AF12F1"/>
    <w:rsid w:val="00AF1913"/>
    <w:rsid w:val="00AF206B"/>
    <w:rsid w:val="00AF2467"/>
    <w:rsid w:val="00AF2A0B"/>
    <w:rsid w:val="00AF2B7F"/>
    <w:rsid w:val="00AF3089"/>
    <w:rsid w:val="00AF3BBB"/>
    <w:rsid w:val="00AF3EA4"/>
    <w:rsid w:val="00AF480B"/>
    <w:rsid w:val="00AF4F50"/>
    <w:rsid w:val="00AF5A64"/>
    <w:rsid w:val="00AF5AE7"/>
    <w:rsid w:val="00AF6004"/>
    <w:rsid w:val="00AF6163"/>
    <w:rsid w:val="00AF62DB"/>
    <w:rsid w:val="00AF6A31"/>
    <w:rsid w:val="00AF6ABC"/>
    <w:rsid w:val="00AF7479"/>
    <w:rsid w:val="00AF78B2"/>
    <w:rsid w:val="00AF7D72"/>
    <w:rsid w:val="00AF7F4E"/>
    <w:rsid w:val="00B00003"/>
    <w:rsid w:val="00B00C9A"/>
    <w:rsid w:val="00B017EA"/>
    <w:rsid w:val="00B0299F"/>
    <w:rsid w:val="00B04229"/>
    <w:rsid w:val="00B0456A"/>
    <w:rsid w:val="00B046A5"/>
    <w:rsid w:val="00B05295"/>
    <w:rsid w:val="00B053E2"/>
    <w:rsid w:val="00B0558F"/>
    <w:rsid w:val="00B05635"/>
    <w:rsid w:val="00B05E36"/>
    <w:rsid w:val="00B06192"/>
    <w:rsid w:val="00B065F6"/>
    <w:rsid w:val="00B06824"/>
    <w:rsid w:val="00B079DF"/>
    <w:rsid w:val="00B10293"/>
    <w:rsid w:val="00B10569"/>
    <w:rsid w:val="00B10B54"/>
    <w:rsid w:val="00B10DA3"/>
    <w:rsid w:val="00B112D0"/>
    <w:rsid w:val="00B11463"/>
    <w:rsid w:val="00B114FF"/>
    <w:rsid w:val="00B115A7"/>
    <w:rsid w:val="00B118AB"/>
    <w:rsid w:val="00B11A66"/>
    <w:rsid w:val="00B121DA"/>
    <w:rsid w:val="00B12280"/>
    <w:rsid w:val="00B12300"/>
    <w:rsid w:val="00B1242C"/>
    <w:rsid w:val="00B12473"/>
    <w:rsid w:val="00B1270C"/>
    <w:rsid w:val="00B13708"/>
    <w:rsid w:val="00B1427E"/>
    <w:rsid w:val="00B14AA6"/>
    <w:rsid w:val="00B14BB9"/>
    <w:rsid w:val="00B151AA"/>
    <w:rsid w:val="00B15241"/>
    <w:rsid w:val="00B1584A"/>
    <w:rsid w:val="00B1622E"/>
    <w:rsid w:val="00B16F81"/>
    <w:rsid w:val="00B17038"/>
    <w:rsid w:val="00B2030F"/>
    <w:rsid w:val="00B2031C"/>
    <w:rsid w:val="00B2043F"/>
    <w:rsid w:val="00B20568"/>
    <w:rsid w:val="00B20EF9"/>
    <w:rsid w:val="00B20F6D"/>
    <w:rsid w:val="00B21808"/>
    <w:rsid w:val="00B219A9"/>
    <w:rsid w:val="00B21AF1"/>
    <w:rsid w:val="00B2235E"/>
    <w:rsid w:val="00B22379"/>
    <w:rsid w:val="00B2293A"/>
    <w:rsid w:val="00B23AE6"/>
    <w:rsid w:val="00B241C3"/>
    <w:rsid w:val="00B24342"/>
    <w:rsid w:val="00B2483D"/>
    <w:rsid w:val="00B24983"/>
    <w:rsid w:val="00B24B38"/>
    <w:rsid w:val="00B24B80"/>
    <w:rsid w:val="00B25274"/>
    <w:rsid w:val="00B254B2"/>
    <w:rsid w:val="00B254F9"/>
    <w:rsid w:val="00B25D96"/>
    <w:rsid w:val="00B25E6A"/>
    <w:rsid w:val="00B2622D"/>
    <w:rsid w:val="00B263F2"/>
    <w:rsid w:val="00B26648"/>
    <w:rsid w:val="00B26A26"/>
    <w:rsid w:val="00B27233"/>
    <w:rsid w:val="00B27AD0"/>
    <w:rsid w:val="00B30176"/>
    <w:rsid w:val="00B3086B"/>
    <w:rsid w:val="00B309EB"/>
    <w:rsid w:val="00B313DF"/>
    <w:rsid w:val="00B31711"/>
    <w:rsid w:val="00B31F96"/>
    <w:rsid w:val="00B32FA0"/>
    <w:rsid w:val="00B33091"/>
    <w:rsid w:val="00B3351A"/>
    <w:rsid w:val="00B33D63"/>
    <w:rsid w:val="00B34175"/>
    <w:rsid w:val="00B3448B"/>
    <w:rsid w:val="00B357E7"/>
    <w:rsid w:val="00B35998"/>
    <w:rsid w:val="00B35AD1"/>
    <w:rsid w:val="00B35AD3"/>
    <w:rsid w:val="00B3600E"/>
    <w:rsid w:val="00B360F1"/>
    <w:rsid w:val="00B3657A"/>
    <w:rsid w:val="00B36881"/>
    <w:rsid w:val="00B36C5C"/>
    <w:rsid w:val="00B36D13"/>
    <w:rsid w:val="00B37225"/>
    <w:rsid w:val="00B40222"/>
    <w:rsid w:val="00B404F7"/>
    <w:rsid w:val="00B40D41"/>
    <w:rsid w:val="00B42C23"/>
    <w:rsid w:val="00B433F6"/>
    <w:rsid w:val="00B43965"/>
    <w:rsid w:val="00B4415B"/>
    <w:rsid w:val="00B449CB"/>
    <w:rsid w:val="00B44C32"/>
    <w:rsid w:val="00B453B9"/>
    <w:rsid w:val="00B46CA3"/>
    <w:rsid w:val="00B50F92"/>
    <w:rsid w:val="00B51E6A"/>
    <w:rsid w:val="00B51FDC"/>
    <w:rsid w:val="00B5213E"/>
    <w:rsid w:val="00B53A2A"/>
    <w:rsid w:val="00B53A6A"/>
    <w:rsid w:val="00B53DC4"/>
    <w:rsid w:val="00B53F4E"/>
    <w:rsid w:val="00B54E65"/>
    <w:rsid w:val="00B54F7C"/>
    <w:rsid w:val="00B551C1"/>
    <w:rsid w:val="00B55E44"/>
    <w:rsid w:val="00B56511"/>
    <w:rsid w:val="00B5691D"/>
    <w:rsid w:val="00B57737"/>
    <w:rsid w:val="00B57EF9"/>
    <w:rsid w:val="00B600A4"/>
    <w:rsid w:val="00B60570"/>
    <w:rsid w:val="00B6261A"/>
    <w:rsid w:val="00B62B5D"/>
    <w:rsid w:val="00B62E78"/>
    <w:rsid w:val="00B63238"/>
    <w:rsid w:val="00B6332F"/>
    <w:rsid w:val="00B63583"/>
    <w:rsid w:val="00B636CA"/>
    <w:rsid w:val="00B641F7"/>
    <w:rsid w:val="00B645BB"/>
    <w:rsid w:val="00B64AD0"/>
    <w:rsid w:val="00B65B44"/>
    <w:rsid w:val="00B661A0"/>
    <w:rsid w:val="00B662A7"/>
    <w:rsid w:val="00B66807"/>
    <w:rsid w:val="00B66DCF"/>
    <w:rsid w:val="00B67390"/>
    <w:rsid w:val="00B6741E"/>
    <w:rsid w:val="00B6791C"/>
    <w:rsid w:val="00B67B4E"/>
    <w:rsid w:val="00B7018F"/>
    <w:rsid w:val="00B7048C"/>
    <w:rsid w:val="00B70B71"/>
    <w:rsid w:val="00B70DB6"/>
    <w:rsid w:val="00B70ED5"/>
    <w:rsid w:val="00B712A4"/>
    <w:rsid w:val="00B7166A"/>
    <w:rsid w:val="00B7179E"/>
    <w:rsid w:val="00B71AEC"/>
    <w:rsid w:val="00B71F0B"/>
    <w:rsid w:val="00B720D0"/>
    <w:rsid w:val="00B73AEB"/>
    <w:rsid w:val="00B74DA2"/>
    <w:rsid w:val="00B74E61"/>
    <w:rsid w:val="00B75588"/>
    <w:rsid w:val="00B76ED0"/>
    <w:rsid w:val="00B776D0"/>
    <w:rsid w:val="00B8010A"/>
    <w:rsid w:val="00B80C24"/>
    <w:rsid w:val="00B80CEA"/>
    <w:rsid w:val="00B80D32"/>
    <w:rsid w:val="00B81B89"/>
    <w:rsid w:val="00B82182"/>
    <w:rsid w:val="00B82C60"/>
    <w:rsid w:val="00B83A6F"/>
    <w:rsid w:val="00B83B73"/>
    <w:rsid w:val="00B83B8E"/>
    <w:rsid w:val="00B853AB"/>
    <w:rsid w:val="00B85AAD"/>
    <w:rsid w:val="00B8649E"/>
    <w:rsid w:val="00B864D0"/>
    <w:rsid w:val="00B86BC6"/>
    <w:rsid w:val="00B86FC8"/>
    <w:rsid w:val="00B87CAB"/>
    <w:rsid w:val="00B906C0"/>
    <w:rsid w:val="00B90845"/>
    <w:rsid w:val="00B9093A"/>
    <w:rsid w:val="00B91005"/>
    <w:rsid w:val="00B92274"/>
    <w:rsid w:val="00B9316A"/>
    <w:rsid w:val="00B931C1"/>
    <w:rsid w:val="00B939DB"/>
    <w:rsid w:val="00B94AE1"/>
    <w:rsid w:val="00B9504F"/>
    <w:rsid w:val="00B95184"/>
    <w:rsid w:val="00B951D8"/>
    <w:rsid w:val="00B95619"/>
    <w:rsid w:val="00B95A7E"/>
    <w:rsid w:val="00B9606E"/>
    <w:rsid w:val="00B9608D"/>
    <w:rsid w:val="00B96E68"/>
    <w:rsid w:val="00B9763C"/>
    <w:rsid w:val="00BA0264"/>
    <w:rsid w:val="00BA0C2A"/>
    <w:rsid w:val="00BA10DE"/>
    <w:rsid w:val="00BA117D"/>
    <w:rsid w:val="00BA19BD"/>
    <w:rsid w:val="00BA1AAE"/>
    <w:rsid w:val="00BA3AD4"/>
    <w:rsid w:val="00BA4335"/>
    <w:rsid w:val="00BA4FCC"/>
    <w:rsid w:val="00BA5550"/>
    <w:rsid w:val="00BA5AAE"/>
    <w:rsid w:val="00BA5C97"/>
    <w:rsid w:val="00BA70B3"/>
    <w:rsid w:val="00BA723B"/>
    <w:rsid w:val="00BA7BC2"/>
    <w:rsid w:val="00BB129E"/>
    <w:rsid w:val="00BB15E3"/>
    <w:rsid w:val="00BB1A47"/>
    <w:rsid w:val="00BB28F9"/>
    <w:rsid w:val="00BB2D4C"/>
    <w:rsid w:val="00BB306E"/>
    <w:rsid w:val="00BB35D6"/>
    <w:rsid w:val="00BB3FA9"/>
    <w:rsid w:val="00BB4DD9"/>
    <w:rsid w:val="00BB4E08"/>
    <w:rsid w:val="00BB578A"/>
    <w:rsid w:val="00BB62DD"/>
    <w:rsid w:val="00BB6C68"/>
    <w:rsid w:val="00BB6D34"/>
    <w:rsid w:val="00BB70E8"/>
    <w:rsid w:val="00BB75C2"/>
    <w:rsid w:val="00BC0471"/>
    <w:rsid w:val="00BC1BF0"/>
    <w:rsid w:val="00BC1E1E"/>
    <w:rsid w:val="00BC27A5"/>
    <w:rsid w:val="00BC347D"/>
    <w:rsid w:val="00BC3AD4"/>
    <w:rsid w:val="00BC3B1E"/>
    <w:rsid w:val="00BC3E80"/>
    <w:rsid w:val="00BC444C"/>
    <w:rsid w:val="00BC517A"/>
    <w:rsid w:val="00BC5CCF"/>
    <w:rsid w:val="00BC69D8"/>
    <w:rsid w:val="00BC72D8"/>
    <w:rsid w:val="00BC7EC9"/>
    <w:rsid w:val="00BD06CB"/>
    <w:rsid w:val="00BD0A12"/>
    <w:rsid w:val="00BD0BAC"/>
    <w:rsid w:val="00BD1098"/>
    <w:rsid w:val="00BD16A1"/>
    <w:rsid w:val="00BD1CFD"/>
    <w:rsid w:val="00BD1EAA"/>
    <w:rsid w:val="00BD25FF"/>
    <w:rsid w:val="00BD2B99"/>
    <w:rsid w:val="00BD2BAF"/>
    <w:rsid w:val="00BD35D3"/>
    <w:rsid w:val="00BD3C50"/>
    <w:rsid w:val="00BD3E05"/>
    <w:rsid w:val="00BD3F28"/>
    <w:rsid w:val="00BD427A"/>
    <w:rsid w:val="00BD42C6"/>
    <w:rsid w:val="00BD467D"/>
    <w:rsid w:val="00BD46AC"/>
    <w:rsid w:val="00BD46C7"/>
    <w:rsid w:val="00BD4A4F"/>
    <w:rsid w:val="00BD4BBB"/>
    <w:rsid w:val="00BD4C83"/>
    <w:rsid w:val="00BD51A6"/>
    <w:rsid w:val="00BD5663"/>
    <w:rsid w:val="00BD6941"/>
    <w:rsid w:val="00BD6ABD"/>
    <w:rsid w:val="00BD6E97"/>
    <w:rsid w:val="00BD7B0F"/>
    <w:rsid w:val="00BE006F"/>
    <w:rsid w:val="00BE023A"/>
    <w:rsid w:val="00BE0964"/>
    <w:rsid w:val="00BE0F1A"/>
    <w:rsid w:val="00BE136C"/>
    <w:rsid w:val="00BE1374"/>
    <w:rsid w:val="00BE1932"/>
    <w:rsid w:val="00BE1DE1"/>
    <w:rsid w:val="00BE22DB"/>
    <w:rsid w:val="00BE4020"/>
    <w:rsid w:val="00BE449F"/>
    <w:rsid w:val="00BE490A"/>
    <w:rsid w:val="00BE4C56"/>
    <w:rsid w:val="00BE4EBB"/>
    <w:rsid w:val="00BE504B"/>
    <w:rsid w:val="00BE51A0"/>
    <w:rsid w:val="00BE55CE"/>
    <w:rsid w:val="00BE56EA"/>
    <w:rsid w:val="00BE5AD6"/>
    <w:rsid w:val="00BE5C6D"/>
    <w:rsid w:val="00BE7438"/>
    <w:rsid w:val="00BE7A06"/>
    <w:rsid w:val="00BE7C22"/>
    <w:rsid w:val="00BF09DB"/>
    <w:rsid w:val="00BF0FDF"/>
    <w:rsid w:val="00BF1545"/>
    <w:rsid w:val="00BF1D26"/>
    <w:rsid w:val="00BF1F58"/>
    <w:rsid w:val="00BF1FDA"/>
    <w:rsid w:val="00BF20BB"/>
    <w:rsid w:val="00BF3371"/>
    <w:rsid w:val="00BF35E4"/>
    <w:rsid w:val="00BF3F43"/>
    <w:rsid w:val="00BF4554"/>
    <w:rsid w:val="00BF4B17"/>
    <w:rsid w:val="00BF4BD1"/>
    <w:rsid w:val="00BF505D"/>
    <w:rsid w:val="00BF5227"/>
    <w:rsid w:val="00BF67F3"/>
    <w:rsid w:val="00BF6D3F"/>
    <w:rsid w:val="00BF73C9"/>
    <w:rsid w:val="00BF7A55"/>
    <w:rsid w:val="00BF7C64"/>
    <w:rsid w:val="00C00A77"/>
    <w:rsid w:val="00C00B45"/>
    <w:rsid w:val="00C013F8"/>
    <w:rsid w:val="00C01649"/>
    <w:rsid w:val="00C017D8"/>
    <w:rsid w:val="00C01A64"/>
    <w:rsid w:val="00C01C53"/>
    <w:rsid w:val="00C0229C"/>
    <w:rsid w:val="00C024A1"/>
    <w:rsid w:val="00C0306C"/>
    <w:rsid w:val="00C03591"/>
    <w:rsid w:val="00C03D75"/>
    <w:rsid w:val="00C042B5"/>
    <w:rsid w:val="00C04788"/>
    <w:rsid w:val="00C04C4E"/>
    <w:rsid w:val="00C05060"/>
    <w:rsid w:val="00C052F0"/>
    <w:rsid w:val="00C05390"/>
    <w:rsid w:val="00C0576A"/>
    <w:rsid w:val="00C05C18"/>
    <w:rsid w:val="00C06442"/>
    <w:rsid w:val="00C06468"/>
    <w:rsid w:val="00C06E98"/>
    <w:rsid w:val="00C10164"/>
    <w:rsid w:val="00C10B69"/>
    <w:rsid w:val="00C10EE1"/>
    <w:rsid w:val="00C1200D"/>
    <w:rsid w:val="00C12312"/>
    <w:rsid w:val="00C12517"/>
    <w:rsid w:val="00C12F70"/>
    <w:rsid w:val="00C13794"/>
    <w:rsid w:val="00C13AB8"/>
    <w:rsid w:val="00C1411F"/>
    <w:rsid w:val="00C14662"/>
    <w:rsid w:val="00C14CAC"/>
    <w:rsid w:val="00C15C81"/>
    <w:rsid w:val="00C15D47"/>
    <w:rsid w:val="00C16287"/>
    <w:rsid w:val="00C16F0C"/>
    <w:rsid w:val="00C17035"/>
    <w:rsid w:val="00C170A2"/>
    <w:rsid w:val="00C1732C"/>
    <w:rsid w:val="00C1762E"/>
    <w:rsid w:val="00C17828"/>
    <w:rsid w:val="00C17932"/>
    <w:rsid w:val="00C17A1C"/>
    <w:rsid w:val="00C17CD6"/>
    <w:rsid w:val="00C17D54"/>
    <w:rsid w:val="00C17D7E"/>
    <w:rsid w:val="00C200D2"/>
    <w:rsid w:val="00C20DA3"/>
    <w:rsid w:val="00C20DAA"/>
    <w:rsid w:val="00C210A1"/>
    <w:rsid w:val="00C21AEC"/>
    <w:rsid w:val="00C227A0"/>
    <w:rsid w:val="00C2296F"/>
    <w:rsid w:val="00C229C1"/>
    <w:rsid w:val="00C22B5F"/>
    <w:rsid w:val="00C23849"/>
    <w:rsid w:val="00C23936"/>
    <w:rsid w:val="00C248F0"/>
    <w:rsid w:val="00C253C0"/>
    <w:rsid w:val="00C253E0"/>
    <w:rsid w:val="00C25546"/>
    <w:rsid w:val="00C261C3"/>
    <w:rsid w:val="00C2660A"/>
    <w:rsid w:val="00C26EF8"/>
    <w:rsid w:val="00C26FBF"/>
    <w:rsid w:val="00C2752B"/>
    <w:rsid w:val="00C2781D"/>
    <w:rsid w:val="00C27C15"/>
    <w:rsid w:val="00C27CF0"/>
    <w:rsid w:val="00C3061B"/>
    <w:rsid w:val="00C30744"/>
    <w:rsid w:val="00C30C68"/>
    <w:rsid w:val="00C32E40"/>
    <w:rsid w:val="00C3342D"/>
    <w:rsid w:val="00C3393C"/>
    <w:rsid w:val="00C34752"/>
    <w:rsid w:val="00C34AB2"/>
    <w:rsid w:val="00C34E6E"/>
    <w:rsid w:val="00C3523A"/>
    <w:rsid w:val="00C356C9"/>
    <w:rsid w:val="00C358B9"/>
    <w:rsid w:val="00C35919"/>
    <w:rsid w:val="00C36323"/>
    <w:rsid w:val="00C37ABA"/>
    <w:rsid w:val="00C37F50"/>
    <w:rsid w:val="00C40F5B"/>
    <w:rsid w:val="00C419F4"/>
    <w:rsid w:val="00C41A80"/>
    <w:rsid w:val="00C42207"/>
    <w:rsid w:val="00C43CB9"/>
    <w:rsid w:val="00C43E76"/>
    <w:rsid w:val="00C44588"/>
    <w:rsid w:val="00C447FD"/>
    <w:rsid w:val="00C44D59"/>
    <w:rsid w:val="00C4545D"/>
    <w:rsid w:val="00C45644"/>
    <w:rsid w:val="00C4578B"/>
    <w:rsid w:val="00C45E98"/>
    <w:rsid w:val="00C46E19"/>
    <w:rsid w:val="00C5019B"/>
    <w:rsid w:val="00C502C8"/>
    <w:rsid w:val="00C507F2"/>
    <w:rsid w:val="00C5083D"/>
    <w:rsid w:val="00C50BB7"/>
    <w:rsid w:val="00C50CE7"/>
    <w:rsid w:val="00C52618"/>
    <w:rsid w:val="00C52E62"/>
    <w:rsid w:val="00C53448"/>
    <w:rsid w:val="00C534C1"/>
    <w:rsid w:val="00C53599"/>
    <w:rsid w:val="00C53892"/>
    <w:rsid w:val="00C538D2"/>
    <w:rsid w:val="00C53C2A"/>
    <w:rsid w:val="00C53ECF"/>
    <w:rsid w:val="00C54035"/>
    <w:rsid w:val="00C54199"/>
    <w:rsid w:val="00C54611"/>
    <w:rsid w:val="00C54942"/>
    <w:rsid w:val="00C54B67"/>
    <w:rsid w:val="00C550EA"/>
    <w:rsid w:val="00C55DFA"/>
    <w:rsid w:val="00C561A8"/>
    <w:rsid w:val="00C56B84"/>
    <w:rsid w:val="00C573C8"/>
    <w:rsid w:val="00C5742E"/>
    <w:rsid w:val="00C5767E"/>
    <w:rsid w:val="00C6140C"/>
    <w:rsid w:val="00C618EC"/>
    <w:rsid w:val="00C62015"/>
    <w:rsid w:val="00C624BA"/>
    <w:rsid w:val="00C6266E"/>
    <w:rsid w:val="00C627B6"/>
    <w:rsid w:val="00C62CA4"/>
    <w:rsid w:val="00C62D00"/>
    <w:rsid w:val="00C635F6"/>
    <w:rsid w:val="00C6463D"/>
    <w:rsid w:val="00C6530F"/>
    <w:rsid w:val="00C6568B"/>
    <w:rsid w:val="00C65E6E"/>
    <w:rsid w:val="00C6622A"/>
    <w:rsid w:val="00C67392"/>
    <w:rsid w:val="00C6761D"/>
    <w:rsid w:val="00C67B6C"/>
    <w:rsid w:val="00C70343"/>
    <w:rsid w:val="00C708C0"/>
    <w:rsid w:val="00C70E3A"/>
    <w:rsid w:val="00C71292"/>
    <w:rsid w:val="00C71901"/>
    <w:rsid w:val="00C71F72"/>
    <w:rsid w:val="00C720BC"/>
    <w:rsid w:val="00C721ED"/>
    <w:rsid w:val="00C733E8"/>
    <w:rsid w:val="00C741E8"/>
    <w:rsid w:val="00C74550"/>
    <w:rsid w:val="00C747DF"/>
    <w:rsid w:val="00C74E3C"/>
    <w:rsid w:val="00C75F4B"/>
    <w:rsid w:val="00C77233"/>
    <w:rsid w:val="00C77D0B"/>
    <w:rsid w:val="00C77EAE"/>
    <w:rsid w:val="00C802C2"/>
    <w:rsid w:val="00C8051A"/>
    <w:rsid w:val="00C808CC"/>
    <w:rsid w:val="00C817D0"/>
    <w:rsid w:val="00C81C60"/>
    <w:rsid w:val="00C81DCF"/>
    <w:rsid w:val="00C8263E"/>
    <w:rsid w:val="00C8333F"/>
    <w:rsid w:val="00C833AF"/>
    <w:rsid w:val="00C835B4"/>
    <w:rsid w:val="00C83A8F"/>
    <w:rsid w:val="00C84320"/>
    <w:rsid w:val="00C844DF"/>
    <w:rsid w:val="00C84BA2"/>
    <w:rsid w:val="00C9072D"/>
    <w:rsid w:val="00C907F2"/>
    <w:rsid w:val="00C90A36"/>
    <w:rsid w:val="00C911E4"/>
    <w:rsid w:val="00C913D0"/>
    <w:rsid w:val="00C9156E"/>
    <w:rsid w:val="00C915A8"/>
    <w:rsid w:val="00C91923"/>
    <w:rsid w:val="00C91E1F"/>
    <w:rsid w:val="00C91F80"/>
    <w:rsid w:val="00C920AD"/>
    <w:rsid w:val="00C92303"/>
    <w:rsid w:val="00C925F9"/>
    <w:rsid w:val="00C92940"/>
    <w:rsid w:val="00C932D5"/>
    <w:rsid w:val="00C93316"/>
    <w:rsid w:val="00C93956"/>
    <w:rsid w:val="00C94516"/>
    <w:rsid w:val="00C94FC1"/>
    <w:rsid w:val="00C94FC6"/>
    <w:rsid w:val="00C95530"/>
    <w:rsid w:val="00C9692F"/>
    <w:rsid w:val="00C978A0"/>
    <w:rsid w:val="00C97CB9"/>
    <w:rsid w:val="00C97FB2"/>
    <w:rsid w:val="00CA028A"/>
    <w:rsid w:val="00CA03D7"/>
    <w:rsid w:val="00CA03EC"/>
    <w:rsid w:val="00CA0E22"/>
    <w:rsid w:val="00CA15FA"/>
    <w:rsid w:val="00CA20AA"/>
    <w:rsid w:val="00CA2F41"/>
    <w:rsid w:val="00CA3223"/>
    <w:rsid w:val="00CA3343"/>
    <w:rsid w:val="00CA3715"/>
    <w:rsid w:val="00CA387A"/>
    <w:rsid w:val="00CA423D"/>
    <w:rsid w:val="00CA46A6"/>
    <w:rsid w:val="00CA47D1"/>
    <w:rsid w:val="00CA4BE9"/>
    <w:rsid w:val="00CA5441"/>
    <w:rsid w:val="00CA561F"/>
    <w:rsid w:val="00CA565F"/>
    <w:rsid w:val="00CA64F9"/>
    <w:rsid w:val="00CA6A5D"/>
    <w:rsid w:val="00CA6B1C"/>
    <w:rsid w:val="00CA744A"/>
    <w:rsid w:val="00CA7C36"/>
    <w:rsid w:val="00CB0330"/>
    <w:rsid w:val="00CB0989"/>
    <w:rsid w:val="00CB0F75"/>
    <w:rsid w:val="00CB2719"/>
    <w:rsid w:val="00CB2CEA"/>
    <w:rsid w:val="00CB352B"/>
    <w:rsid w:val="00CB367C"/>
    <w:rsid w:val="00CB3950"/>
    <w:rsid w:val="00CB39EF"/>
    <w:rsid w:val="00CB4224"/>
    <w:rsid w:val="00CB4C72"/>
    <w:rsid w:val="00CB4CDC"/>
    <w:rsid w:val="00CB4DEE"/>
    <w:rsid w:val="00CB4EE1"/>
    <w:rsid w:val="00CB51D6"/>
    <w:rsid w:val="00CB551E"/>
    <w:rsid w:val="00CB55EB"/>
    <w:rsid w:val="00CB5795"/>
    <w:rsid w:val="00CB624B"/>
    <w:rsid w:val="00CB6608"/>
    <w:rsid w:val="00CB669D"/>
    <w:rsid w:val="00CB6B2D"/>
    <w:rsid w:val="00CB70E7"/>
    <w:rsid w:val="00CB7A8D"/>
    <w:rsid w:val="00CB7F43"/>
    <w:rsid w:val="00CB7F86"/>
    <w:rsid w:val="00CC071A"/>
    <w:rsid w:val="00CC11F1"/>
    <w:rsid w:val="00CC13F1"/>
    <w:rsid w:val="00CC1833"/>
    <w:rsid w:val="00CC188B"/>
    <w:rsid w:val="00CC1AC5"/>
    <w:rsid w:val="00CC1DA6"/>
    <w:rsid w:val="00CC2CB3"/>
    <w:rsid w:val="00CC2D23"/>
    <w:rsid w:val="00CC3D33"/>
    <w:rsid w:val="00CC3F1F"/>
    <w:rsid w:val="00CC44F2"/>
    <w:rsid w:val="00CC473C"/>
    <w:rsid w:val="00CC47C8"/>
    <w:rsid w:val="00CC4EA5"/>
    <w:rsid w:val="00CC5143"/>
    <w:rsid w:val="00CC6284"/>
    <w:rsid w:val="00CC7233"/>
    <w:rsid w:val="00CC7632"/>
    <w:rsid w:val="00CC78CB"/>
    <w:rsid w:val="00CD01CB"/>
    <w:rsid w:val="00CD177F"/>
    <w:rsid w:val="00CD1F44"/>
    <w:rsid w:val="00CD218B"/>
    <w:rsid w:val="00CD3C45"/>
    <w:rsid w:val="00CD3DEE"/>
    <w:rsid w:val="00CD4298"/>
    <w:rsid w:val="00CD4344"/>
    <w:rsid w:val="00CD45B3"/>
    <w:rsid w:val="00CD4AC7"/>
    <w:rsid w:val="00CD4C66"/>
    <w:rsid w:val="00CD5500"/>
    <w:rsid w:val="00CD555A"/>
    <w:rsid w:val="00CD601F"/>
    <w:rsid w:val="00CD6180"/>
    <w:rsid w:val="00CD648F"/>
    <w:rsid w:val="00CD67DE"/>
    <w:rsid w:val="00CD734F"/>
    <w:rsid w:val="00CD7428"/>
    <w:rsid w:val="00CD7769"/>
    <w:rsid w:val="00CD7AA5"/>
    <w:rsid w:val="00CD7F4F"/>
    <w:rsid w:val="00CE0BD5"/>
    <w:rsid w:val="00CE1045"/>
    <w:rsid w:val="00CE1429"/>
    <w:rsid w:val="00CE1A5A"/>
    <w:rsid w:val="00CE1A8F"/>
    <w:rsid w:val="00CE2428"/>
    <w:rsid w:val="00CE244F"/>
    <w:rsid w:val="00CE2965"/>
    <w:rsid w:val="00CE2E8D"/>
    <w:rsid w:val="00CE338D"/>
    <w:rsid w:val="00CE3ABA"/>
    <w:rsid w:val="00CE3EA2"/>
    <w:rsid w:val="00CE3EAE"/>
    <w:rsid w:val="00CE40A4"/>
    <w:rsid w:val="00CE4FB5"/>
    <w:rsid w:val="00CE5011"/>
    <w:rsid w:val="00CE5014"/>
    <w:rsid w:val="00CE532A"/>
    <w:rsid w:val="00CE53C3"/>
    <w:rsid w:val="00CE5695"/>
    <w:rsid w:val="00CE5F48"/>
    <w:rsid w:val="00CE692C"/>
    <w:rsid w:val="00CE6D0E"/>
    <w:rsid w:val="00CE6F1A"/>
    <w:rsid w:val="00CE791B"/>
    <w:rsid w:val="00CE7A6E"/>
    <w:rsid w:val="00CE7DBB"/>
    <w:rsid w:val="00CF08FA"/>
    <w:rsid w:val="00CF145B"/>
    <w:rsid w:val="00CF1943"/>
    <w:rsid w:val="00CF197F"/>
    <w:rsid w:val="00CF1F27"/>
    <w:rsid w:val="00CF2993"/>
    <w:rsid w:val="00CF2AD5"/>
    <w:rsid w:val="00CF2C64"/>
    <w:rsid w:val="00CF2D1B"/>
    <w:rsid w:val="00CF32C6"/>
    <w:rsid w:val="00CF4115"/>
    <w:rsid w:val="00CF4B09"/>
    <w:rsid w:val="00CF5D8A"/>
    <w:rsid w:val="00CF61A7"/>
    <w:rsid w:val="00CF6A64"/>
    <w:rsid w:val="00CF6AE6"/>
    <w:rsid w:val="00CF7C89"/>
    <w:rsid w:val="00D00983"/>
    <w:rsid w:val="00D01275"/>
    <w:rsid w:val="00D014EE"/>
    <w:rsid w:val="00D019C0"/>
    <w:rsid w:val="00D01F6E"/>
    <w:rsid w:val="00D0271F"/>
    <w:rsid w:val="00D029B3"/>
    <w:rsid w:val="00D02B00"/>
    <w:rsid w:val="00D03737"/>
    <w:rsid w:val="00D03A16"/>
    <w:rsid w:val="00D03EA9"/>
    <w:rsid w:val="00D045B1"/>
    <w:rsid w:val="00D04674"/>
    <w:rsid w:val="00D04860"/>
    <w:rsid w:val="00D05189"/>
    <w:rsid w:val="00D05478"/>
    <w:rsid w:val="00D05771"/>
    <w:rsid w:val="00D059E9"/>
    <w:rsid w:val="00D062CD"/>
    <w:rsid w:val="00D06838"/>
    <w:rsid w:val="00D06DAC"/>
    <w:rsid w:val="00D0760B"/>
    <w:rsid w:val="00D07AF6"/>
    <w:rsid w:val="00D10531"/>
    <w:rsid w:val="00D107F9"/>
    <w:rsid w:val="00D11048"/>
    <w:rsid w:val="00D11941"/>
    <w:rsid w:val="00D12D02"/>
    <w:rsid w:val="00D13674"/>
    <w:rsid w:val="00D137FB"/>
    <w:rsid w:val="00D138C5"/>
    <w:rsid w:val="00D1475E"/>
    <w:rsid w:val="00D14E4D"/>
    <w:rsid w:val="00D15B85"/>
    <w:rsid w:val="00D16433"/>
    <w:rsid w:val="00D1658E"/>
    <w:rsid w:val="00D16767"/>
    <w:rsid w:val="00D16D15"/>
    <w:rsid w:val="00D1740D"/>
    <w:rsid w:val="00D17431"/>
    <w:rsid w:val="00D17D97"/>
    <w:rsid w:val="00D17F8E"/>
    <w:rsid w:val="00D208D7"/>
    <w:rsid w:val="00D20958"/>
    <w:rsid w:val="00D20A99"/>
    <w:rsid w:val="00D20CB2"/>
    <w:rsid w:val="00D21141"/>
    <w:rsid w:val="00D213B2"/>
    <w:rsid w:val="00D215E6"/>
    <w:rsid w:val="00D218CE"/>
    <w:rsid w:val="00D21BF8"/>
    <w:rsid w:val="00D21E41"/>
    <w:rsid w:val="00D221E6"/>
    <w:rsid w:val="00D2235B"/>
    <w:rsid w:val="00D22798"/>
    <w:rsid w:val="00D233D4"/>
    <w:rsid w:val="00D233F0"/>
    <w:rsid w:val="00D23B94"/>
    <w:rsid w:val="00D24498"/>
    <w:rsid w:val="00D25096"/>
    <w:rsid w:val="00D25121"/>
    <w:rsid w:val="00D25569"/>
    <w:rsid w:val="00D2582F"/>
    <w:rsid w:val="00D260FB"/>
    <w:rsid w:val="00D26C1F"/>
    <w:rsid w:val="00D272F2"/>
    <w:rsid w:val="00D275D5"/>
    <w:rsid w:val="00D277BB"/>
    <w:rsid w:val="00D2787B"/>
    <w:rsid w:val="00D31C52"/>
    <w:rsid w:val="00D32E88"/>
    <w:rsid w:val="00D3341C"/>
    <w:rsid w:val="00D33458"/>
    <w:rsid w:val="00D33914"/>
    <w:rsid w:val="00D33B81"/>
    <w:rsid w:val="00D34401"/>
    <w:rsid w:val="00D351FB"/>
    <w:rsid w:val="00D358FA"/>
    <w:rsid w:val="00D3637A"/>
    <w:rsid w:val="00D36592"/>
    <w:rsid w:val="00D3688A"/>
    <w:rsid w:val="00D3752A"/>
    <w:rsid w:val="00D37664"/>
    <w:rsid w:val="00D379CA"/>
    <w:rsid w:val="00D37F3E"/>
    <w:rsid w:val="00D40025"/>
    <w:rsid w:val="00D404EB"/>
    <w:rsid w:val="00D40575"/>
    <w:rsid w:val="00D406F5"/>
    <w:rsid w:val="00D40D67"/>
    <w:rsid w:val="00D40EC4"/>
    <w:rsid w:val="00D40FA7"/>
    <w:rsid w:val="00D412F1"/>
    <w:rsid w:val="00D41A0A"/>
    <w:rsid w:val="00D41B2F"/>
    <w:rsid w:val="00D41B55"/>
    <w:rsid w:val="00D41B88"/>
    <w:rsid w:val="00D4202C"/>
    <w:rsid w:val="00D4245C"/>
    <w:rsid w:val="00D42832"/>
    <w:rsid w:val="00D433D4"/>
    <w:rsid w:val="00D4343C"/>
    <w:rsid w:val="00D437BB"/>
    <w:rsid w:val="00D438A4"/>
    <w:rsid w:val="00D43A61"/>
    <w:rsid w:val="00D43B88"/>
    <w:rsid w:val="00D4405B"/>
    <w:rsid w:val="00D441BA"/>
    <w:rsid w:val="00D443EE"/>
    <w:rsid w:val="00D444C4"/>
    <w:rsid w:val="00D44E46"/>
    <w:rsid w:val="00D45282"/>
    <w:rsid w:val="00D45ED5"/>
    <w:rsid w:val="00D464E4"/>
    <w:rsid w:val="00D4661A"/>
    <w:rsid w:val="00D469D1"/>
    <w:rsid w:val="00D46EA6"/>
    <w:rsid w:val="00D50EBF"/>
    <w:rsid w:val="00D51840"/>
    <w:rsid w:val="00D51D92"/>
    <w:rsid w:val="00D52121"/>
    <w:rsid w:val="00D5215E"/>
    <w:rsid w:val="00D521CA"/>
    <w:rsid w:val="00D523DF"/>
    <w:rsid w:val="00D5280B"/>
    <w:rsid w:val="00D529BB"/>
    <w:rsid w:val="00D52F0A"/>
    <w:rsid w:val="00D53854"/>
    <w:rsid w:val="00D5385E"/>
    <w:rsid w:val="00D53B19"/>
    <w:rsid w:val="00D53B27"/>
    <w:rsid w:val="00D5464F"/>
    <w:rsid w:val="00D5487D"/>
    <w:rsid w:val="00D54965"/>
    <w:rsid w:val="00D54AA0"/>
    <w:rsid w:val="00D5507A"/>
    <w:rsid w:val="00D5594E"/>
    <w:rsid w:val="00D55B3B"/>
    <w:rsid w:val="00D55B9E"/>
    <w:rsid w:val="00D562CF"/>
    <w:rsid w:val="00D56621"/>
    <w:rsid w:val="00D56983"/>
    <w:rsid w:val="00D56D9C"/>
    <w:rsid w:val="00D56DD6"/>
    <w:rsid w:val="00D56FE0"/>
    <w:rsid w:val="00D60352"/>
    <w:rsid w:val="00D603BA"/>
    <w:rsid w:val="00D60654"/>
    <w:rsid w:val="00D6093A"/>
    <w:rsid w:val="00D60F6B"/>
    <w:rsid w:val="00D61097"/>
    <w:rsid w:val="00D6238A"/>
    <w:rsid w:val="00D62428"/>
    <w:rsid w:val="00D62533"/>
    <w:rsid w:val="00D62818"/>
    <w:rsid w:val="00D6342A"/>
    <w:rsid w:val="00D6343D"/>
    <w:rsid w:val="00D637C1"/>
    <w:rsid w:val="00D63824"/>
    <w:rsid w:val="00D63C5E"/>
    <w:rsid w:val="00D63F15"/>
    <w:rsid w:val="00D64854"/>
    <w:rsid w:val="00D64B42"/>
    <w:rsid w:val="00D654E1"/>
    <w:rsid w:val="00D657B7"/>
    <w:rsid w:val="00D65C8F"/>
    <w:rsid w:val="00D65F7A"/>
    <w:rsid w:val="00D6678D"/>
    <w:rsid w:val="00D66B60"/>
    <w:rsid w:val="00D67CC8"/>
    <w:rsid w:val="00D67DB7"/>
    <w:rsid w:val="00D71292"/>
    <w:rsid w:val="00D7148A"/>
    <w:rsid w:val="00D71506"/>
    <w:rsid w:val="00D72207"/>
    <w:rsid w:val="00D72BC0"/>
    <w:rsid w:val="00D74421"/>
    <w:rsid w:val="00D744AC"/>
    <w:rsid w:val="00D744C7"/>
    <w:rsid w:val="00D75C50"/>
    <w:rsid w:val="00D75CDD"/>
    <w:rsid w:val="00D7647E"/>
    <w:rsid w:val="00D76C7A"/>
    <w:rsid w:val="00D76D97"/>
    <w:rsid w:val="00D772CB"/>
    <w:rsid w:val="00D774D1"/>
    <w:rsid w:val="00D80D0B"/>
    <w:rsid w:val="00D80D74"/>
    <w:rsid w:val="00D8130D"/>
    <w:rsid w:val="00D813E8"/>
    <w:rsid w:val="00D816AB"/>
    <w:rsid w:val="00D81FA8"/>
    <w:rsid w:val="00D82284"/>
    <w:rsid w:val="00D825CF"/>
    <w:rsid w:val="00D826C3"/>
    <w:rsid w:val="00D82B1F"/>
    <w:rsid w:val="00D82EBE"/>
    <w:rsid w:val="00D83316"/>
    <w:rsid w:val="00D83798"/>
    <w:rsid w:val="00D85097"/>
    <w:rsid w:val="00D858EB"/>
    <w:rsid w:val="00D85D11"/>
    <w:rsid w:val="00D86930"/>
    <w:rsid w:val="00D86EAD"/>
    <w:rsid w:val="00D86F39"/>
    <w:rsid w:val="00D8768D"/>
    <w:rsid w:val="00D876F6"/>
    <w:rsid w:val="00D87815"/>
    <w:rsid w:val="00D90686"/>
    <w:rsid w:val="00D9123C"/>
    <w:rsid w:val="00D91543"/>
    <w:rsid w:val="00D91763"/>
    <w:rsid w:val="00D91A58"/>
    <w:rsid w:val="00D92562"/>
    <w:rsid w:val="00D92B1A"/>
    <w:rsid w:val="00D92B70"/>
    <w:rsid w:val="00D92C91"/>
    <w:rsid w:val="00D93D25"/>
    <w:rsid w:val="00D93D99"/>
    <w:rsid w:val="00D943B9"/>
    <w:rsid w:val="00D9463D"/>
    <w:rsid w:val="00D94686"/>
    <w:rsid w:val="00D94EB5"/>
    <w:rsid w:val="00D94F27"/>
    <w:rsid w:val="00D95654"/>
    <w:rsid w:val="00D9652C"/>
    <w:rsid w:val="00D96A90"/>
    <w:rsid w:val="00D96E09"/>
    <w:rsid w:val="00D97219"/>
    <w:rsid w:val="00D9756F"/>
    <w:rsid w:val="00D97981"/>
    <w:rsid w:val="00DA13CF"/>
    <w:rsid w:val="00DA1C49"/>
    <w:rsid w:val="00DA1D4B"/>
    <w:rsid w:val="00DA2390"/>
    <w:rsid w:val="00DA25C8"/>
    <w:rsid w:val="00DA26D6"/>
    <w:rsid w:val="00DA3084"/>
    <w:rsid w:val="00DA34C2"/>
    <w:rsid w:val="00DA361A"/>
    <w:rsid w:val="00DA369C"/>
    <w:rsid w:val="00DA3F70"/>
    <w:rsid w:val="00DA3FFE"/>
    <w:rsid w:val="00DA420A"/>
    <w:rsid w:val="00DA4DF2"/>
    <w:rsid w:val="00DA56C5"/>
    <w:rsid w:val="00DA6991"/>
    <w:rsid w:val="00DA6AE0"/>
    <w:rsid w:val="00DA7A00"/>
    <w:rsid w:val="00DA7A8C"/>
    <w:rsid w:val="00DB09F3"/>
    <w:rsid w:val="00DB1555"/>
    <w:rsid w:val="00DB183D"/>
    <w:rsid w:val="00DB19E7"/>
    <w:rsid w:val="00DB1B46"/>
    <w:rsid w:val="00DB1F75"/>
    <w:rsid w:val="00DB249F"/>
    <w:rsid w:val="00DB2852"/>
    <w:rsid w:val="00DB3BA2"/>
    <w:rsid w:val="00DB4098"/>
    <w:rsid w:val="00DB41CC"/>
    <w:rsid w:val="00DB435E"/>
    <w:rsid w:val="00DB4616"/>
    <w:rsid w:val="00DB4646"/>
    <w:rsid w:val="00DB4B41"/>
    <w:rsid w:val="00DB4E56"/>
    <w:rsid w:val="00DB4FF9"/>
    <w:rsid w:val="00DB5425"/>
    <w:rsid w:val="00DB66AC"/>
    <w:rsid w:val="00DB68B4"/>
    <w:rsid w:val="00DC06C3"/>
    <w:rsid w:val="00DC0A6D"/>
    <w:rsid w:val="00DC10D4"/>
    <w:rsid w:val="00DC1C1B"/>
    <w:rsid w:val="00DC1E26"/>
    <w:rsid w:val="00DC1E88"/>
    <w:rsid w:val="00DC201A"/>
    <w:rsid w:val="00DC286F"/>
    <w:rsid w:val="00DC30EF"/>
    <w:rsid w:val="00DC3823"/>
    <w:rsid w:val="00DC3C83"/>
    <w:rsid w:val="00DC4B0C"/>
    <w:rsid w:val="00DC575F"/>
    <w:rsid w:val="00DC5865"/>
    <w:rsid w:val="00DC5CA1"/>
    <w:rsid w:val="00DC64A7"/>
    <w:rsid w:val="00DC6D72"/>
    <w:rsid w:val="00DC71D4"/>
    <w:rsid w:val="00DC769A"/>
    <w:rsid w:val="00DC7725"/>
    <w:rsid w:val="00DC7BB3"/>
    <w:rsid w:val="00DC7D11"/>
    <w:rsid w:val="00DD015C"/>
    <w:rsid w:val="00DD02D7"/>
    <w:rsid w:val="00DD0D1F"/>
    <w:rsid w:val="00DD0F0F"/>
    <w:rsid w:val="00DD1065"/>
    <w:rsid w:val="00DD1183"/>
    <w:rsid w:val="00DD11BE"/>
    <w:rsid w:val="00DD196E"/>
    <w:rsid w:val="00DD1D17"/>
    <w:rsid w:val="00DD1FF2"/>
    <w:rsid w:val="00DD380B"/>
    <w:rsid w:val="00DD3A36"/>
    <w:rsid w:val="00DD4EA0"/>
    <w:rsid w:val="00DD50AA"/>
    <w:rsid w:val="00DD53EE"/>
    <w:rsid w:val="00DD5A8D"/>
    <w:rsid w:val="00DD5AEC"/>
    <w:rsid w:val="00DD5FC4"/>
    <w:rsid w:val="00DD6725"/>
    <w:rsid w:val="00DD6D23"/>
    <w:rsid w:val="00DD7284"/>
    <w:rsid w:val="00DD7A8C"/>
    <w:rsid w:val="00DD7EDF"/>
    <w:rsid w:val="00DE0989"/>
    <w:rsid w:val="00DE2D71"/>
    <w:rsid w:val="00DE2F82"/>
    <w:rsid w:val="00DE3059"/>
    <w:rsid w:val="00DE4A5D"/>
    <w:rsid w:val="00DE4AA7"/>
    <w:rsid w:val="00DE4AE6"/>
    <w:rsid w:val="00DE4B0D"/>
    <w:rsid w:val="00DE4C7F"/>
    <w:rsid w:val="00DE5919"/>
    <w:rsid w:val="00DE5C08"/>
    <w:rsid w:val="00DE6357"/>
    <w:rsid w:val="00DE6436"/>
    <w:rsid w:val="00DE76B2"/>
    <w:rsid w:val="00DF0690"/>
    <w:rsid w:val="00DF0C77"/>
    <w:rsid w:val="00DF111A"/>
    <w:rsid w:val="00DF11FC"/>
    <w:rsid w:val="00DF14BC"/>
    <w:rsid w:val="00DF2019"/>
    <w:rsid w:val="00DF2428"/>
    <w:rsid w:val="00DF286E"/>
    <w:rsid w:val="00DF29F2"/>
    <w:rsid w:val="00DF2A73"/>
    <w:rsid w:val="00DF2F8F"/>
    <w:rsid w:val="00DF31B3"/>
    <w:rsid w:val="00DF3792"/>
    <w:rsid w:val="00DF386F"/>
    <w:rsid w:val="00DF3C1F"/>
    <w:rsid w:val="00DF3D0E"/>
    <w:rsid w:val="00DF4002"/>
    <w:rsid w:val="00DF4502"/>
    <w:rsid w:val="00DF48B8"/>
    <w:rsid w:val="00DF5847"/>
    <w:rsid w:val="00DF5DB8"/>
    <w:rsid w:val="00DF6189"/>
    <w:rsid w:val="00DF68A2"/>
    <w:rsid w:val="00DF6FB9"/>
    <w:rsid w:val="00DF7717"/>
    <w:rsid w:val="00DF79DA"/>
    <w:rsid w:val="00DF7DB3"/>
    <w:rsid w:val="00DF7DBB"/>
    <w:rsid w:val="00DF7F28"/>
    <w:rsid w:val="00E002E7"/>
    <w:rsid w:val="00E00F8C"/>
    <w:rsid w:val="00E0144A"/>
    <w:rsid w:val="00E01806"/>
    <w:rsid w:val="00E02112"/>
    <w:rsid w:val="00E0236E"/>
    <w:rsid w:val="00E02606"/>
    <w:rsid w:val="00E026A8"/>
    <w:rsid w:val="00E027BE"/>
    <w:rsid w:val="00E02C67"/>
    <w:rsid w:val="00E04520"/>
    <w:rsid w:val="00E04828"/>
    <w:rsid w:val="00E04B90"/>
    <w:rsid w:val="00E05445"/>
    <w:rsid w:val="00E05729"/>
    <w:rsid w:val="00E05738"/>
    <w:rsid w:val="00E059A6"/>
    <w:rsid w:val="00E05BCC"/>
    <w:rsid w:val="00E06A37"/>
    <w:rsid w:val="00E07F0D"/>
    <w:rsid w:val="00E101A5"/>
    <w:rsid w:val="00E10DA7"/>
    <w:rsid w:val="00E11630"/>
    <w:rsid w:val="00E11D6D"/>
    <w:rsid w:val="00E11DC7"/>
    <w:rsid w:val="00E11F14"/>
    <w:rsid w:val="00E11F8E"/>
    <w:rsid w:val="00E12525"/>
    <w:rsid w:val="00E13341"/>
    <w:rsid w:val="00E13648"/>
    <w:rsid w:val="00E13A86"/>
    <w:rsid w:val="00E13B6D"/>
    <w:rsid w:val="00E13F70"/>
    <w:rsid w:val="00E14346"/>
    <w:rsid w:val="00E146B7"/>
    <w:rsid w:val="00E14856"/>
    <w:rsid w:val="00E16422"/>
    <w:rsid w:val="00E1752D"/>
    <w:rsid w:val="00E1773B"/>
    <w:rsid w:val="00E179A1"/>
    <w:rsid w:val="00E20070"/>
    <w:rsid w:val="00E20B93"/>
    <w:rsid w:val="00E2105A"/>
    <w:rsid w:val="00E21095"/>
    <w:rsid w:val="00E21EEC"/>
    <w:rsid w:val="00E229C1"/>
    <w:rsid w:val="00E22F48"/>
    <w:rsid w:val="00E23B0C"/>
    <w:rsid w:val="00E24D23"/>
    <w:rsid w:val="00E24DA0"/>
    <w:rsid w:val="00E25A14"/>
    <w:rsid w:val="00E264BD"/>
    <w:rsid w:val="00E2672F"/>
    <w:rsid w:val="00E2674C"/>
    <w:rsid w:val="00E273CD"/>
    <w:rsid w:val="00E27BE1"/>
    <w:rsid w:val="00E308AA"/>
    <w:rsid w:val="00E3150E"/>
    <w:rsid w:val="00E31660"/>
    <w:rsid w:val="00E31B2B"/>
    <w:rsid w:val="00E31D93"/>
    <w:rsid w:val="00E3279A"/>
    <w:rsid w:val="00E32839"/>
    <w:rsid w:val="00E32EF2"/>
    <w:rsid w:val="00E33494"/>
    <w:rsid w:val="00E33E79"/>
    <w:rsid w:val="00E33F39"/>
    <w:rsid w:val="00E34046"/>
    <w:rsid w:val="00E3437D"/>
    <w:rsid w:val="00E348DE"/>
    <w:rsid w:val="00E34AD8"/>
    <w:rsid w:val="00E34BE7"/>
    <w:rsid w:val="00E3567D"/>
    <w:rsid w:val="00E35FD0"/>
    <w:rsid w:val="00E3604D"/>
    <w:rsid w:val="00E36571"/>
    <w:rsid w:val="00E36598"/>
    <w:rsid w:val="00E365E0"/>
    <w:rsid w:val="00E3662F"/>
    <w:rsid w:val="00E366A9"/>
    <w:rsid w:val="00E36D14"/>
    <w:rsid w:val="00E36DB4"/>
    <w:rsid w:val="00E36E8C"/>
    <w:rsid w:val="00E3749C"/>
    <w:rsid w:val="00E379C0"/>
    <w:rsid w:val="00E37BD6"/>
    <w:rsid w:val="00E406D4"/>
    <w:rsid w:val="00E4098D"/>
    <w:rsid w:val="00E40F0D"/>
    <w:rsid w:val="00E4160C"/>
    <w:rsid w:val="00E434F5"/>
    <w:rsid w:val="00E43B5E"/>
    <w:rsid w:val="00E44787"/>
    <w:rsid w:val="00E447CE"/>
    <w:rsid w:val="00E44C72"/>
    <w:rsid w:val="00E44F82"/>
    <w:rsid w:val="00E45D2F"/>
    <w:rsid w:val="00E46B1F"/>
    <w:rsid w:val="00E472CD"/>
    <w:rsid w:val="00E4797F"/>
    <w:rsid w:val="00E47D1F"/>
    <w:rsid w:val="00E507C4"/>
    <w:rsid w:val="00E5132E"/>
    <w:rsid w:val="00E51BEF"/>
    <w:rsid w:val="00E51D70"/>
    <w:rsid w:val="00E51F03"/>
    <w:rsid w:val="00E5202B"/>
    <w:rsid w:val="00E5364D"/>
    <w:rsid w:val="00E543AD"/>
    <w:rsid w:val="00E54975"/>
    <w:rsid w:val="00E54A54"/>
    <w:rsid w:val="00E54F19"/>
    <w:rsid w:val="00E55A59"/>
    <w:rsid w:val="00E55AA3"/>
    <w:rsid w:val="00E55BCA"/>
    <w:rsid w:val="00E55D3D"/>
    <w:rsid w:val="00E55FA7"/>
    <w:rsid w:val="00E5648E"/>
    <w:rsid w:val="00E565D1"/>
    <w:rsid w:val="00E5679C"/>
    <w:rsid w:val="00E567F6"/>
    <w:rsid w:val="00E56DB7"/>
    <w:rsid w:val="00E573DA"/>
    <w:rsid w:val="00E577B4"/>
    <w:rsid w:val="00E57B0B"/>
    <w:rsid w:val="00E57EDF"/>
    <w:rsid w:val="00E604F7"/>
    <w:rsid w:val="00E60A5C"/>
    <w:rsid w:val="00E617AD"/>
    <w:rsid w:val="00E61808"/>
    <w:rsid w:val="00E61A67"/>
    <w:rsid w:val="00E6245E"/>
    <w:rsid w:val="00E6256E"/>
    <w:rsid w:val="00E6278F"/>
    <w:rsid w:val="00E62E97"/>
    <w:rsid w:val="00E641C7"/>
    <w:rsid w:val="00E64F61"/>
    <w:rsid w:val="00E660AD"/>
    <w:rsid w:val="00E66226"/>
    <w:rsid w:val="00E666C7"/>
    <w:rsid w:val="00E6696E"/>
    <w:rsid w:val="00E66A52"/>
    <w:rsid w:val="00E678CF"/>
    <w:rsid w:val="00E679DA"/>
    <w:rsid w:val="00E70405"/>
    <w:rsid w:val="00E71050"/>
    <w:rsid w:val="00E713AC"/>
    <w:rsid w:val="00E71805"/>
    <w:rsid w:val="00E7287A"/>
    <w:rsid w:val="00E73CD3"/>
    <w:rsid w:val="00E741E9"/>
    <w:rsid w:val="00E74468"/>
    <w:rsid w:val="00E74A16"/>
    <w:rsid w:val="00E755D1"/>
    <w:rsid w:val="00E75A14"/>
    <w:rsid w:val="00E76267"/>
    <w:rsid w:val="00E77613"/>
    <w:rsid w:val="00E77C89"/>
    <w:rsid w:val="00E77E6E"/>
    <w:rsid w:val="00E80859"/>
    <w:rsid w:val="00E80BE1"/>
    <w:rsid w:val="00E80CED"/>
    <w:rsid w:val="00E81490"/>
    <w:rsid w:val="00E822EB"/>
    <w:rsid w:val="00E837C1"/>
    <w:rsid w:val="00E8434D"/>
    <w:rsid w:val="00E8439B"/>
    <w:rsid w:val="00E8456B"/>
    <w:rsid w:val="00E84A27"/>
    <w:rsid w:val="00E84FD0"/>
    <w:rsid w:val="00E85133"/>
    <w:rsid w:val="00E85222"/>
    <w:rsid w:val="00E85EC3"/>
    <w:rsid w:val="00E86566"/>
    <w:rsid w:val="00E865B4"/>
    <w:rsid w:val="00E865B7"/>
    <w:rsid w:val="00E86D2D"/>
    <w:rsid w:val="00E86DE1"/>
    <w:rsid w:val="00E874E0"/>
    <w:rsid w:val="00E875CB"/>
    <w:rsid w:val="00E908B1"/>
    <w:rsid w:val="00E90BAB"/>
    <w:rsid w:val="00E90E86"/>
    <w:rsid w:val="00E90F98"/>
    <w:rsid w:val="00E91D97"/>
    <w:rsid w:val="00E91F09"/>
    <w:rsid w:val="00E92435"/>
    <w:rsid w:val="00E9294D"/>
    <w:rsid w:val="00E92B1D"/>
    <w:rsid w:val="00E932D7"/>
    <w:rsid w:val="00E935C9"/>
    <w:rsid w:val="00E9483C"/>
    <w:rsid w:val="00E94A7C"/>
    <w:rsid w:val="00E94BC8"/>
    <w:rsid w:val="00E94C0C"/>
    <w:rsid w:val="00E94CF6"/>
    <w:rsid w:val="00E95614"/>
    <w:rsid w:val="00E95FCF"/>
    <w:rsid w:val="00E9649F"/>
    <w:rsid w:val="00E96505"/>
    <w:rsid w:val="00EA080E"/>
    <w:rsid w:val="00EA08B9"/>
    <w:rsid w:val="00EA0AB1"/>
    <w:rsid w:val="00EA1560"/>
    <w:rsid w:val="00EA15D3"/>
    <w:rsid w:val="00EA18A0"/>
    <w:rsid w:val="00EA1BD4"/>
    <w:rsid w:val="00EA22F6"/>
    <w:rsid w:val="00EA35C3"/>
    <w:rsid w:val="00EA46A0"/>
    <w:rsid w:val="00EA54BB"/>
    <w:rsid w:val="00EA58D8"/>
    <w:rsid w:val="00EA5F30"/>
    <w:rsid w:val="00EA5FE5"/>
    <w:rsid w:val="00EA6327"/>
    <w:rsid w:val="00EA63C5"/>
    <w:rsid w:val="00EA6EAF"/>
    <w:rsid w:val="00EA78F2"/>
    <w:rsid w:val="00EA7DBA"/>
    <w:rsid w:val="00EB103E"/>
    <w:rsid w:val="00EB13C5"/>
    <w:rsid w:val="00EB14B6"/>
    <w:rsid w:val="00EB251E"/>
    <w:rsid w:val="00EB2AEA"/>
    <w:rsid w:val="00EB3044"/>
    <w:rsid w:val="00EB3363"/>
    <w:rsid w:val="00EB33D8"/>
    <w:rsid w:val="00EB3C86"/>
    <w:rsid w:val="00EB3C8A"/>
    <w:rsid w:val="00EB44A4"/>
    <w:rsid w:val="00EB45B8"/>
    <w:rsid w:val="00EB4EED"/>
    <w:rsid w:val="00EB54A7"/>
    <w:rsid w:val="00EB5E83"/>
    <w:rsid w:val="00EB7010"/>
    <w:rsid w:val="00EB7DE4"/>
    <w:rsid w:val="00EB7F16"/>
    <w:rsid w:val="00EC02F2"/>
    <w:rsid w:val="00EC0A4F"/>
    <w:rsid w:val="00EC13F3"/>
    <w:rsid w:val="00EC185B"/>
    <w:rsid w:val="00EC1FFD"/>
    <w:rsid w:val="00EC255F"/>
    <w:rsid w:val="00EC26A3"/>
    <w:rsid w:val="00EC2E47"/>
    <w:rsid w:val="00EC30DB"/>
    <w:rsid w:val="00EC3165"/>
    <w:rsid w:val="00EC322D"/>
    <w:rsid w:val="00EC34D4"/>
    <w:rsid w:val="00EC353E"/>
    <w:rsid w:val="00EC4102"/>
    <w:rsid w:val="00EC468C"/>
    <w:rsid w:val="00EC46FE"/>
    <w:rsid w:val="00EC4717"/>
    <w:rsid w:val="00EC4894"/>
    <w:rsid w:val="00EC48FB"/>
    <w:rsid w:val="00EC5377"/>
    <w:rsid w:val="00EC5817"/>
    <w:rsid w:val="00EC6CCF"/>
    <w:rsid w:val="00EC7973"/>
    <w:rsid w:val="00ED0FEE"/>
    <w:rsid w:val="00ED11A3"/>
    <w:rsid w:val="00ED18DF"/>
    <w:rsid w:val="00ED1935"/>
    <w:rsid w:val="00ED1C78"/>
    <w:rsid w:val="00ED2269"/>
    <w:rsid w:val="00ED268B"/>
    <w:rsid w:val="00ED29C2"/>
    <w:rsid w:val="00ED3246"/>
    <w:rsid w:val="00ED3432"/>
    <w:rsid w:val="00ED38D9"/>
    <w:rsid w:val="00ED60B6"/>
    <w:rsid w:val="00ED645E"/>
    <w:rsid w:val="00ED6462"/>
    <w:rsid w:val="00ED69D7"/>
    <w:rsid w:val="00ED7158"/>
    <w:rsid w:val="00ED747A"/>
    <w:rsid w:val="00ED74F7"/>
    <w:rsid w:val="00ED7BF3"/>
    <w:rsid w:val="00EE03AE"/>
    <w:rsid w:val="00EE097C"/>
    <w:rsid w:val="00EE11AA"/>
    <w:rsid w:val="00EE16A9"/>
    <w:rsid w:val="00EE1F23"/>
    <w:rsid w:val="00EE2029"/>
    <w:rsid w:val="00EE2248"/>
    <w:rsid w:val="00EE27B6"/>
    <w:rsid w:val="00EE2B58"/>
    <w:rsid w:val="00EE31B5"/>
    <w:rsid w:val="00EE3CE3"/>
    <w:rsid w:val="00EE412D"/>
    <w:rsid w:val="00EE4865"/>
    <w:rsid w:val="00EE4996"/>
    <w:rsid w:val="00EE5026"/>
    <w:rsid w:val="00EE579E"/>
    <w:rsid w:val="00EE59BA"/>
    <w:rsid w:val="00EE5AEF"/>
    <w:rsid w:val="00EE5B91"/>
    <w:rsid w:val="00EE5EC3"/>
    <w:rsid w:val="00EE6985"/>
    <w:rsid w:val="00EE6AD3"/>
    <w:rsid w:val="00EE6B58"/>
    <w:rsid w:val="00EE6F91"/>
    <w:rsid w:val="00EE77EC"/>
    <w:rsid w:val="00EF0024"/>
    <w:rsid w:val="00EF004D"/>
    <w:rsid w:val="00EF081D"/>
    <w:rsid w:val="00EF0C4C"/>
    <w:rsid w:val="00EF0F9D"/>
    <w:rsid w:val="00EF1ADC"/>
    <w:rsid w:val="00EF1AEA"/>
    <w:rsid w:val="00EF1FD6"/>
    <w:rsid w:val="00EF20A9"/>
    <w:rsid w:val="00EF2301"/>
    <w:rsid w:val="00EF2693"/>
    <w:rsid w:val="00EF2779"/>
    <w:rsid w:val="00EF3153"/>
    <w:rsid w:val="00EF347E"/>
    <w:rsid w:val="00EF3F63"/>
    <w:rsid w:val="00EF4AFB"/>
    <w:rsid w:val="00EF5368"/>
    <w:rsid w:val="00EF5520"/>
    <w:rsid w:val="00EF552B"/>
    <w:rsid w:val="00EF682A"/>
    <w:rsid w:val="00EF68DB"/>
    <w:rsid w:val="00EF6A30"/>
    <w:rsid w:val="00EF6C0B"/>
    <w:rsid w:val="00F0030C"/>
    <w:rsid w:val="00F00F75"/>
    <w:rsid w:val="00F01DC3"/>
    <w:rsid w:val="00F04D28"/>
    <w:rsid w:val="00F0615C"/>
    <w:rsid w:val="00F06223"/>
    <w:rsid w:val="00F06C86"/>
    <w:rsid w:val="00F078B4"/>
    <w:rsid w:val="00F078F3"/>
    <w:rsid w:val="00F07FE4"/>
    <w:rsid w:val="00F1037B"/>
    <w:rsid w:val="00F1148D"/>
    <w:rsid w:val="00F11505"/>
    <w:rsid w:val="00F1199A"/>
    <w:rsid w:val="00F11C57"/>
    <w:rsid w:val="00F11F82"/>
    <w:rsid w:val="00F127CF"/>
    <w:rsid w:val="00F12BE4"/>
    <w:rsid w:val="00F12FE8"/>
    <w:rsid w:val="00F13158"/>
    <w:rsid w:val="00F1328F"/>
    <w:rsid w:val="00F1347A"/>
    <w:rsid w:val="00F13632"/>
    <w:rsid w:val="00F136E6"/>
    <w:rsid w:val="00F13952"/>
    <w:rsid w:val="00F13E89"/>
    <w:rsid w:val="00F140A9"/>
    <w:rsid w:val="00F14515"/>
    <w:rsid w:val="00F1523E"/>
    <w:rsid w:val="00F15301"/>
    <w:rsid w:val="00F17126"/>
    <w:rsid w:val="00F17510"/>
    <w:rsid w:val="00F2068F"/>
    <w:rsid w:val="00F211C0"/>
    <w:rsid w:val="00F2159A"/>
    <w:rsid w:val="00F21DF2"/>
    <w:rsid w:val="00F2221D"/>
    <w:rsid w:val="00F22FC3"/>
    <w:rsid w:val="00F23488"/>
    <w:rsid w:val="00F237DE"/>
    <w:rsid w:val="00F2395D"/>
    <w:rsid w:val="00F23A89"/>
    <w:rsid w:val="00F23FC1"/>
    <w:rsid w:val="00F24154"/>
    <w:rsid w:val="00F247B8"/>
    <w:rsid w:val="00F24956"/>
    <w:rsid w:val="00F24C0C"/>
    <w:rsid w:val="00F24C69"/>
    <w:rsid w:val="00F24F9E"/>
    <w:rsid w:val="00F25D21"/>
    <w:rsid w:val="00F25F6C"/>
    <w:rsid w:val="00F26A26"/>
    <w:rsid w:val="00F26A3B"/>
    <w:rsid w:val="00F26AFC"/>
    <w:rsid w:val="00F27BE9"/>
    <w:rsid w:val="00F27D13"/>
    <w:rsid w:val="00F27D58"/>
    <w:rsid w:val="00F302D1"/>
    <w:rsid w:val="00F306C8"/>
    <w:rsid w:val="00F306CD"/>
    <w:rsid w:val="00F306F5"/>
    <w:rsid w:val="00F30C8F"/>
    <w:rsid w:val="00F3139A"/>
    <w:rsid w:val="00F31A74"/>
    <w:rsid w:val="00F31F81"/>
    <w:rsid w:val="00F327A3"/>
    <w:rsid w:val="00F328C6"/>
    <w:rsid w:val="00F32EF5"/>
    <w:rsid w:val="00F3332E"/>
    <w:rsid w:val="00F3335E"/>
    <w:rsid w:val="00F33921"/>
    <w:rsid w:val="00F341E4"/>
    <w:rsid w:val="00F3427C"/>
    <w:rsid w:val="00F34C48"/>
    <w:rsid w:val="00F34F2E"/>
    <w:rsid w:val="00F351C4"/>
    <w:rsid w:val="00F355CF"/>
    <w:rsid w:val="00F356CB"/>
    <w:rsid w:val="00F358D2"/>
    <w:rsid w:val="00F35A22"/>
    <w:rsid w:val="00F35D71"/>
    <w:rsid w:val="00F365EC"/>
    <w:rsid w:val="00F36C31"/>
    <w:rsid w:val="00F374CC"/>
    <w:rsid w:val="00F37986"/>
    <w:rsid w:val="00F37A0C"/>
    <w:rsid w:val="00F37C45"/>
    <w:rsid w:val="00F40169"/>
    <w:rsid w:val="00F4032A"/>
    <w:rsid w:val="00F407B2"/>
    <w:rsid w:val="00F417FE"/>
    <w:rsid w:val="00F4194E"/>
    <w:rsid w:val="00F4270E"/>
    <w:rsid w:val="00F43CD9"/>
    <w:rsid w:val="00F440A4"/>
    <w:rsid w:val="00F4426C"/>
    <w:rsid w:val="00F4446E"/>
    <w:rsid w:val="00F44E14"/>
    <w:rsid w:val="00F44E6E"/>
    <w:rsid w:val="00F45065"/>
    <w:rsid w:val="00F45348"/>
    <w:rsid w:val="00F454B7"/>
    <w:rsid w:val="00F4565E"/>
    <w:rsid w:val="00F4575A"/>
    <w:rsid w:val="00F460CB"/>
    <w:rsid w:val="00F46B98"/>
    <w:rsid w:val="00F46BCC"/>
    <w:rsid w:val="00F46D00"/>
    <w:rsid w:val="00F47123"/>
    <w:rsid w:val="00F47396"/>
    <w:rsid w:val="00F473AF"/>
    <w:rsid w:val="00F47624"/>
    <w:rsid w:val="00F476C9"/>
    <w:rsid w:val="00F47777"/>
    <w:rsid w:val="00F47EA6"/>
    <w:rsid w:val="00F5032F"/>
    <w:rsid w:val="00F5086D"/>
    <w:rsid w:val="00F513C0"/>
    <w:rsid w:val="00F5228C"/>
    <w:rsid w:val="00F52525"/>
    <w:rsid w:val="00F53DB8"/>
    <w:rsid w:val="00F54690"/>
    <w:rsid w:val="00F548BF"/>
    <w:rsid w:val="00F54CF7"/>
    <w:rsid w:val="00F55255"/>
    <w:rsid w:val="00F55443"/>
    <w:rsid w:val="00F55BDE"/>
    <w:rsid w:val="00F56378"/>
    <w:rsid w:val="00F56460"/>
    <w:rsid w:val="00F56E51"/>
    <w:rsid w:val="00F6081A"/>
    <w:rsid w:val="00F60CA7"/>
    <w:rsid w:val="00F62C4F"/>
    <w:rsid w:val="00F62DB5"/>
    <w:rsid w:val="00F63168"/>
    <w:rsid w:val="00F63DD1"/>
    <w:rsid w:val="00F6428E"/>
    <w:rsid w:val="00F6437D"/>
    <w:rsid w:val="00F649A9"/>
    <w:rsid w:val="00F6503D"/>
    <w:rsid w:val="00F6546E"/>
    <w:rsid w:val="00F659E0"/>
    <w:rsid w:val="00F66515"/>
    <w:rsid w:val="00F66594"/>
    <w:rsid w:val="00F66801"/>
    <w:rsid w:val="00F6684F"/>
    <w:rsid w:val="00F66DB8"/>
    <w:rsid w:val="00F66FD1"/>
    <w:rsid w:val="00F6713B"/>
    <w:rsid w:val="00F673DF"/>
    <w:rsid w:val="00F67E38"/>
    <w:rsid w:val="00F70506"/>
    <w:rsid w:val="00F71467"/>
    <w:rsid w:val="00F71691"/>
    <w:rsid w:val="00F71E7F"/>
    <w:rsid w:val="00F720BE"/>
    <w:rsid w:val="00F722CA"/>
    <w:rsid w:val="00F72313"/>
    <w:rsid w:val="00F72426"/>
    <w:rsid w:val="00F724E0"/>
    <w:rsid w:val="00F72B10"/>
    <w:rsid w:val="00F73A8C"/>
    <w:rsid w:val="00F73D3C"/>
    <w:rsid w:val="00F748EB"/>
    <w:rsid w:val="00F75D21"/>
    <w:rsid w:val="00F76090"/>
    <w:rsid w:val="00F7713A"/>
    <w:rsid w:val="00F77726"/>
    <w:rsid w:val="00F778E3"/>
    <w:rsid w:val="00F80154"/>
    <w:rsid w:val="00F8015B"/>
    <w:rsid w:val="00F80433"/>
    <w:rsid w:val="00F81DB7"/>
    <w:rsid w:val="00F82B16"/>
    <w:rsid w:val="00F83169"/>
    <w:rsid w:val="00F83596"/>
    <w:rsid w:val="00F83DD6"/>
    <w:rsid w:val="00F83FAC"/>
    <w:rsid w:val="00F84274"/>
    <w:rsid w:val="00F85AD8"/>
    <w:rsid w:val="00F86009"/>
    <w:rsid w:val="00F86EC5"/>
    <w:rsid w:val="00F87FC9"/>
    <w:rsid w:val="00F90CE4"/>
    <w:rsid w:val="00F910E4"/>
    <w:rsid w:val="00F91D00"/>
    <w:rsid w:val="00F926AB"/>
    <w:rsid w:val="00F930EC"/>
    <w:rsid w:val="00F93E37"/>
    <w:rsid w:val="00F94324"/>
    <w:rsid w:val="00F9441B"/>
    <w:rsid w:val="00F94E45"/>
    <w:rsid w:val="00F94F57"/>
    <w:rsid w:val="00F9504C"/>
    <w:rsid w:val="00F953AE"/>
    <w:rsid w:val="00F955C4"/>
    <w:rsid w:val="00F95C03"/>
    <w:rsid w:val="00F962DF"/>
    <w:rsid w:val="00F96D7E"/>
    <w:rsid w:val="00F97420"/>
    <w:rsid w:val="00F97770"/>
    <w:rsid w:val="00F97CE5"/>
    <w:rsid w:val="00F97D23"/>
    <w:rsid w:val="00F97E93"/>
    <w:rsid w:val="00FA0332"/>
    <w:rsid w:val="00FA0476"/>
    <w:rsid w:val="00FA1071"/>
    <w:rsid w:val="00FA1500"/>
    <w:rsid w:val="00FA1816"/>
    <w:rsid w:val="00FA1A4A"/>
    <w:rsid w:val="00FA1D9B"/>
    <w:rsid w:val="00FA2906"/>
    <w:rsid w:val="00FA3060"/>
    <w:rsid w:val="00FA30FD"/>
    <w:rsid w:val="00FA4381"/>
    <w:rsid w:val="00FA4A0D"/>
    <w:rsid w:val="00FA4C9C"/>
    <w:rsid w:val="00FA5299"/>
    <w:rsid w:val="00FA6218"/>
    <w:rsid w:val="00FA66FE"/>
    <w:rsid w:val="00FA6A5C"/>
    <w:rsid w:val="00FA7084"/>
    <w:rsid w:val="00FA74D4"/>
    <w:rsid w:val="00FA7C50"/>
    <w:rsid w:val="00FB028C"/>
    <w:rsid w:val="00FB1273"/>
    <w:rsid w:val="00FB12E4"/>
    <w:rsid w:val="00FB17F7"/>
    <w:rsid w:val="00FB1916"/>
    <w:rsid w:val="00FB1D15"/>
    <w:rsid w:val="00FB1FC6"/>
    <w:rsid w:val="00FB2141"/>
    <w:rsid w:val="00FB3291"/>
    <w:rsid w:val="00FB3C4E"/>
    <w:rsid w:val="00FB472D"/>
    <w:rsid w:val="00FB4DF2"/>
    <w:rsid w:val="00FB4E74"/>
    <w:rsid w:val="00FB502F"/>
    <w:rsid w:val="00FB5052"/>
    <w:rsid w:val="00FB50B5"/>
    <w:rsid w:val="00FB5ED2"/>
    <w:rsid w:val="00FB6138"/>
    <w:rsid w:val="00FB717A"/>
    <w:rsid w:val="00FC0129"/>
    <w:rsid w:val="00FC0D75"/>
    <w:rsid w:val="00FC0FF1"/>
    <w:rsid w:val="00FC117C"/>
    <w:rsid w:val="00FC11C2"/>
    <w:rsid w:val="00FC1CAE"/>
    <w:rsid w:val="00FC2188"/>
    <w:rsid w:val="00FC2749"/>
    <w:rsid w:val="00FC2E47"/>
    <w:rsid w:val="00FC3BD8"/>
    <w:rsid w:val="00FC3CA8"/>
    <w:rsid w:val="00FC4BBC"/>
    <w:rsid w:val="00FC4C77"/>
    <w:rsid w:val="00FC4D68"/>
    <w:rsid w:val="00FC561E"/>
    <w:rsid w:val="00FC5D9D"/>
    <w:rsid w:val="00FC5EE6"/>
    <w:rsid w:val="00FC5EF0"/>
    <w:rsid w:val="00FC6217"/>
    <w:rsid w:val="00FC685B"/>
    <w:rsid w:val="00FC6D5F"/>
    <w:rsid w:val="00FD0535"/>
    <w:rsid w:val="00FD07BA"/>
    <w:rsid w:val="00FD0F83"/>
    <w:rsid w:val="00FD1B00"/>
    <w:rsid w:val="00FD2365"/>
    <w:rsid w:val="00FD2847"/>
    <w:rsid w:val="00FD2D0B"/>
    <w:rsid w:val="00FD3E7F"/>
    <w:rsid w:val="00FD45BD"/>
    <w:rsid w:val="00FD5592"/>
    <w:rsid w:val="00FD5AD1"/>
    <w:rsid w:val="00FD5B0A"/>
    <w:rsid w:val="00FD6684"/>
    <w:rsid w:val="00FD7155"/>
    <w:rsid w:val="00FD78A1"/>
    <w:rsid w:val="00FD7915"/>
    <w:rsid w:val="00FD7946"/>
    <w:rsid w:val="00FD7DB9"/>
    <w:rsid w:val="00FE023E"/>
    <w:rsid w:val="00FE0455"/>
    <w:rsid w:val="00FE0B9D"/>
    <w:rsid w:val="00FE10BB"/>
    <w:rsid w:val="00FE243E"/>
    <w:rsid w:val="00FE24B5"/>
    <w:rsid w:val="00FE24EB"/>
    <w:rsid w:val="00FE24FB"/>
    <w:rsid w:val="00FE2644"/>
    <w:rsid w:val="00FE2662"/>
    <w:rsid w:val="00FE298E"/>
    <w:rsid w:val="00FE33F7"/>
    <w:rsid w:val="00FE384E"/>
    <w:rsid w:val="00FE439E"/>
    <w:rsid w:val="00FE4999"/>
    <w:rsid w:val="00FE530E"/>
    <w:rsid w:val="00FE5346"/>
    <w:rsid w:val="00FE5D2F"/>
    <w:rsid w:val="00FE604B"/>
    <w:rsid w:val="00FE632E"/>
    <w:rsid w:val="00FE63AA"/>
    <w:rsid w:val="00FE6C47"/>
    <w:rsid w:val="00FE73EE"/>
    <w:rsid w:val="00FE7B63"/>
    <w:rsid w:val="00FF0407"/>
    <w:rsid w:val="00FF0986"/>
    <w:rsid w:val="00FF0DDE"/>
    <w:rsid w:val="00FF11BB"/>
    <w:rsid w:val="00FF1688"/>
    <w:rsid w:val="00FF1A8C"/>
    <w:rsid w:val="00FF1B88"/>
    <w:rsid w:val="00FF2036"/>
    <w:rsid w:val="00FF2335"/>
    <w:rsid w:val="00FF27E8"/>
    <w:rsid w:val="00FF3079"/>
    <w:rsid w:val="00FF333D"/>
    <w:rsid w:val="00FF3EB4"/>
    <w:rsid w:val="00FF3F23"/>
    <w:rsid w:val="00FF3F3B"/>
    <w:rsid w:val="00FF40FF"/>
    <w:rsid w:val="00FF458D"/>
    <w:rsid w:val="00FF54CD"/>
    <w:rsid w:val="00FF5722"/>
    <w:rsid w:val="00FF57B8"/>
    <w:rsid w:val="00FF5D63"/>
    <w:rsid w:val="00FF64A4"/>
    <w:rsid w:val="00FF6A95"/>
    <w:rsid w:val="00FF6C4A"/>
    <w:rsid w:val="00FF73D4"/>
    <w:rsid w:val="00FF78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DD78BC"/>
  <w15:docId w15:val="{021819E0-C13A-4717-A4C4-C5B8C3F1B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4C0C"/>
    <w:rPr>
      <w:rFonts w:ascii="Arial" w:hAnsi="Arial" w:cs="Arial"/>
      <w:b/>
      <w:bCs/>
    </w:rPr>
  </w:style>
  <w:style w:type="paragraph" w:styleId="Ttulo1">
    <w:name w:val="heading 1"/>
    <w:basedOn w:val="Normal"/>
    <w:next w:val="Normal"/>
    <w:qFormat/>
    <w:rsid w:val="002A64E5"/>
    <w:pPr>
      <w:keepNext/>
      <w:jc w:val="center"/>
      <w:outlineLvl w:val="0"/>
    </w:pPr>
    <w:rPr>
      <w:rFonts w:ascii="Times New Roman" w:hAnsi="Times New Roman" w:cs="Times New Roman"/>
      <w:sz w:val="32"/>
      <w:szCs w:val="24"/>
    </w:rPr>
  </w:style>
  <w:style w:type="paragraph" w:styleId="Ttulo3">
    <w:name w:val="heading 3"/>
    <w:basedOn w:val="Normal"/>
    <w:next w:val="Normal"/>
    <w:link w:val="Ttulo3Car"/>
    <w:semiHidden/>
    <w:unhideWhenUsed/>
    <w:qFormat/>
    <w:rsid w:val="00FA4C9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rsid w:val="00B82182"/>
    <w:pPr>
      <w:widowControl w:val="0"/>
      <w:autoSpaceDE w:val="0"/>
      <w:autoSpaceDN w:val="0"/>
      <w:adjustRightInd w:val="0"/>
      <w:jc w:val="both"/>
    </w:pPr>
    <w:rPr>
      <w:rFonts w:ascii="Times New Roman" w:hAnsi="Times New Roman" w:cs="Times New Roman"/>
      <w:b w:val="0"/>
      <w:bCs w:val="0"/>
      <w:sz w:val="24"/>
      <w:szCs w:val="24"/>
      <w:lang w:val="es-ES_tradnl"/>
    </w:rPr>
  </w:style>
  <w:style w:type="table" w:styleId="Tablaconcuadrcula">
    <w:name w:val="Table Grid"/>
    <w:basedOn w:val="Tablanormal"/>
    <w:rsid w:val="00FE2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C14CAC"/>
    <w:pPr>
      <w:tabs>
        <w:tab w:val="center" w:pos="4252"/>
        <w:tab w:val="right" w:pos="8504"/>
      </w:tabs>
    </w:pPr>
  </w:style>
  <w:style w:type="paragraph" w:styleId="Piedepgina">
    <w:name w:val="footer"/>
    <w:basedOn w:val="Normal"/>
    <w:rsid w:val="002A64E5"/>
    <w:pPr>
      <w:tabs>
        <w:tab w:val="center" w:pos="4252"/>
        <w:tab w:val="right" w:pos="8504"/>
      </w:tabs>
    </w:pPr>
  </w:style>
  <w:style w:type="character" w:styleId="Nmerodepgina">
    <w:name w:val="page number"/>
    <w:basedOn w:val="Fuentedeprrafopredeter"/>
    <w:rsid w:val="002A64E5"/>
  </w:style>
  <w:style w:type="character" w:styleId="Refdecomentario">
    <w:name w:val="annotation reference"/>
    <w:semiHidden/>
    <w:rsid w:val="00820C0B"/>
    <w:rPr>
      <w:sz w:val="16"/>
      <w:szCs w:val="16"/>
    </w:rPr>
  </w:style>
  <w:style w:type="paragraph" w:styleId="Textocomentario">
    <w:name w:val="annotation text"/>
    <w:basedOn w:val="Normal"/>
    <w:semiHidden/>
    <w:rsid w:val="00820C0B"/>
  </w:style>
  <w:style w:type="paragraph" w:styleId="Asuntodelcomentario">
    <w:name w:val="annotation subject"/>
    <w:basedOn w:val="Textocomentario"/>
    <w:next w:val="Textocomentario"/>
    <w:semiHidden/>
    <w:rsid w:val="00820C0B"/>
  </w:style>
  <w:style w:type="paragraph" w:styleId="Textodeglobo">
    <w:name w:val="Balloon Text"/>
    <w:basedOn w:val="Normal"/>
    <w:semiHidden/>
    <w:rsid w:val="00820C0B"/>
    <w:rPr>
      <w:rFonts w:ascii="Tahoma" w:hAnsi="Tahoma" w:cs="Tahoma"/>
      <w:sz w:val="16"/>
      <w:szCs w:val="16"/>
    </w:rPr>
  </w:style>
  <w:style w:type="paragraph" w:styleId="Textonotapie">
    <w:name w:val="footnote text"/>
    <w:basedOn w:val="Normal"/>
    <w:semiHidden/>
    <w:rsid w:val="00820C0B"/>
  </w:style>
  <w:style w:type="character" w:styleId="Refdenotaalpie">
    <w:name w:val="footnote reference"/>
    <w:semiHidden/>
    <w:rsid w:val="00820C0B"/>
    <w:rPr>
      <w:vertAlign w:val="superscript"/>
    </w:rPr>
  </w:style>
  <w:style w:type="paragraph" w:styleId="NormalWeb">
    <w:name w:val="Normal (Web)"/>
    <w:basedOn w:val="Normal"/>
    <w:uiPriority w:val="99"/>
    <w:rsid w:val="00621711"/>
    <w:pPr>
      <w:spacing w:before="100" w:beforeAutospacing="1" w:after="100" w:afterAutospacing="1"/>
    </w:pPr>
    <w:rPr>
      <w:rFonts w:ascii="Times New Roman" w:hAnsi="Times New Roman" w:cs="Times New Roman"/>
      <w:b w:val="0"/>
      <w:bCs w:val="0"/>
      <w:sz w:val="24"/>
      <w:szCs w:val="24"/>
    </w:rPr>
  </w:style>
  <w:style w:type="paragraph" w:styleId="Textosinformato">
    <w:name w:val="Plain Text"/>
    <w:basedOn w:val="Normal"/>
    <w:link w:val="TextosinformatoCar"/>
    <w:rsid w:val="001A1574"/>
    <w:rPr>
      <w:rFonts w:ascii="Consolas" w:eastAsia="Calibri" w:hAnsi="Consolas" w:cs="Consolas"/>
      <w:b w:val="0"/>
      <w:bCs w:val="0"/>
      <w:sz w:val="21"/>
      <w:szCs w:val="21"/>
      <w:lang w:val="es-CL" w:eastAsia="en-US"/>
    </w:rPr>
  </w:style>
  <w:style w:type="character" w:customStyle="1" w:styleId="TextosinformatoCar">
    <w:name w:val="Texto sin formato Car"/>
    <w:link w:val="Textosinformato"/>
    <w:locked/>
    <w:rsid w:val="001A1574"/>
    <w:rPr>
      <w:rFonts w:ascii="Consolas" w:eastAsia="Calibri" w:hAnsi="Consolas" w:cs="Consolas"/>
      <w:sz w:val="21"/>
      <w:szCs w:val="21"/>
      <w:lang w:val="es-CL" w:eastAsia="en-US" w:bidi="ar-SA"/>
    </w:rPr>
  </w:style>
  <w:style w:type="character" w:customStyle="1" w:styleId="EncabezadoCar">
    <w:name w:val="Encabezado Car"/>
    <w:link w:val="Encabezado"/>
    <w:uiPriority w:val="99"/>
    <w:rsid w:val="00DF2428"/>
    <w:rPr>
      <w:rFonts w:ascii="Arial" w:hAnsi="Arial" w:cs="Arial"/>
      <w:b/>
      <w:bCs/>
    </w:rPr>
  </w:style>
  <w:style w:type="paragraph" w:styleId="Revisin">
    <w:name w:val="Revision"/>
    <w:hidden/>
    <w:uiPriority w:val="99"/>
    <w:semiHidden/>
    <w:rsid w:val="002A4169"/>
    <w:rPr>
      <w:rFonts w:ascii="Arial" w:hAnsi="Arial" w:cs="Arial"/>
      <w:b/>
      <w:bCs/>
    </w:rPr>
  </w:style>
  <w:style w:type="paragraph" w:styleId="Subttulo">
    <w:name w:val="Subtitle"/>
    <w:basedOn w:val="Normal"/>
    <w:next w:val="Normal"/>
    <w:link w:val="SubttuloCar"/>
    <w:qFormat/>
    <w:rsid w:val="000D2EE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0D2EEF"/>
    <w:rPr>
      <w:rFonts w:asciiTheme="minorHAnsi" w:eastAsiaTheme="minorEastAsia" w:hAnsiTheme="minorHAnsi" w:cstheme="minorBidi"/>
      <w:b/>
      <w:bCs/>
      <w:color w:val="5A5A5A" w:themeColor="text1" w:themeTint="A5"/>
      <w:spacing w:val="15"/>
      <w:sz w:val="22"/>
      <w:szCs w:val="22"/>
    </w:rPr>
  </w:style>
  <w:style w:type="character" w:customStyle="1" w:styleId="Ttulo3Car">
    <w:name w:val="Título 3 Car"/>
    <w:basedOn w:val="Fuentedeprrafopredeter"/>
    <w:link w:val="Ttulo3"/>
    <w:semiHidden/>
    <w:rsid w:val="00FA4C9C"/>
    <w:rPr>
      <w:rFonts w:asciiTheme="majorHAnsi" w:eastAsiaTheme="majorEastAsia" w:hAnsiTheme="majorHAnsi" w:cstheme="majorBidi"/>
      <w:b/>
      <w:bCs/>
      <w:color w:val="243F60" w:themeColor="accent1" w:themeShade="7F"/>
      <w:sz w:val="24"/>
      <w:szCs w:val="24"/>
    </w:rPr>
  </w:style>
  <w:style w:type="paragraph" w:styleId="Prrafodelista">
    <w:name w:val="List Paragraph"/>
    <w:basedOn w:val="Normal"/>
    <w:uiPriority w:val="34"/>
    <w:qFormat/>
    <w:rsid w:val="004607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1365">
      <w:bodyDiv w:val="1"/>
      <w:marLeft w:val="0"/>
      <w:marRight w:val="0"/>
      <w:marTop w:val="0"/>
      <w:marBottom w:val="0"/>
      <w:divBdr>
        <w:top w:val="none" w:sz="0" w:space="0" w:color="auto"/>
        <w:left w:val="none" w:sz="0" w:space="0" w:color="auto"/>
        <w:bottom w:val="none" w:sz="0" w:space="0" w:color="auto"/>
        <w:right w:val="none" w:sz="0" w:space="0" w:color="auto"/>
      </w:divBdr>
    </w:div>
    <w:div w:id="29231584">
      <w:bodyDiv w:val="1"/>
      <w:marLeft w:val="0"/>
      <w:marRight w:val="0"/>
      <w:marTop w:val="0"/>
      <w:marBottom w:val="0"/>
      <w:divBdr>
        <w:top w:val="none" w:sz="0" w:space="0" w:color="auto"/>
        <w:left w:val="none" w:sz="0" w:space="0" w:color="auto"/>
        <w:bottom w:val="none" w:sz="0" w:space="0" w:color="auto"/>
        <w:right w:val="none" w:sz="0" w:space="0" w:color="auto"/>
      </w:divBdr>
    </w:div>
    <w:div w:id="50471283">
      <w:bodyDiv w:val="1"/>
      <w:marLeft w:val="0"/>
      <w:marRight w:val="0"/>
      <w:marTop w:val="0"/>
      <w:marBottom w:val="0"/>
      <w:divBdr>
        <w:top w:val="none" w:sz="0" w:space="0" w:color="auto"/>
        <w:left w:val="none" w:sz="0" w:space="0" w:color="auto"/>
        <w:bottom w:val="none" w:sz="0" w:space="0" w:color="auto"/>
        <w:right w:val="none" w:sz="0" w:space="0" w:color="auto"/>
      </w:divBdr>
    </w:div>
    <w:div w:id="73547853">
      <w:bodyDiv w:val="1"/>
      <w:marLeft w:val="0"/>
      <w:marRight w:val="0"/>
      <w:marTop w:val="0"/>
      <w:marBottom w:val="0"/>
      <w:divBdr>
        <w:top w:val="none" w:sz="0" w:space="0" w:color="auto"/>
        <w:left w:val="none" w:sz="0" w:space="0" w:color="auto"/>
        <w:bottom w:val="none" w:sz="0" w:space="0" w:color="auto"/>
        <w:right w:val="none" w:sz="0" w:space="0" w:color="auto"/>
      </w:divBdr>
    </w:div>
    <w:div w:id="85662557">
      <w:bodyDiv w:val="1"/>
      <w:marLeft w:val="0"/>
      <w:marRight w:val="0"/>
      <w:marTop w:val="0"/>
      <w:marBottom w:val="0"/>
      <w:divBdr>
        <w:top w:val="none" w:sz="0" w:space="0" w:color="auto"/>
        <w:left w:val="none" w:sz="0" w:space="0" w:color="auto"/>
        <w:bottom w:val="none" w:sz="0" w:space="0" w:color="auto"/>
        <w:right w:val="none" w:sz="0" w:space="0" w:color="auto"/>
      </w:divBdr>
    </w:div>
    <w:div w:id="107699066">
      <w:bodyDiv w:val="1"/>
      <w:marLeft w:val="0"/>
      <w:marRight w:val="0"/>
      <w:marTop w:val="0"/>
      <w:marBottom w:val="0"/>
      <w:divBdr>
        <w:top w:val="none" w:sz="0" w:space="0" w:color="auto"/>
        <w:left w:val="none" w:sz="0" w:space="0" w:color="auto"/>
        <w:bottom w:val="none" w:sz="0" w:space="0" w:color="auto"/>
        <w:right w:val="none" w:sz="0" w:space="0" w:color="auto"/>
      </w:divBdr>
    </w:div>
    <w:div w:id="153035066">
      <w:bodyDiv w:val="1"/>
      <w:marLeft w:val="0"/>
      <w:marRight w:val="0"/>
      <w:marTop w:val="0"/>
      <w:marBottom w:val="0"/>
      <w:divBdr>
        <w:top w:val="none" w:sz="0" w:space="0" w:color="auto"/>
        <w:left w:val="none" w:sz="0" w:space="0" w:color="auto"/>
        <w:bottom w:val="none" w:sz="0" w:space="0" w:color="auto"/>
        <w:right w:val="none" w:sz="0" w:space="0" w:color="auto"/>
      </w:divBdr>
    </w:div>
    <w:div w:id="162865435">
      <w:bodyDiv w:val="1"/>
      <w:marLeft w:val="0"/>
      <w:marRight w:val="0"/>
      <w:marTop w:val="0"/>
      <w:marBottom w:val="0"/>
      <w:divBdr>
        <w:top w:val="none" w:sz="0" w:space="0" w:color="auto"/>
        <w:left w:val="none" w:sz="0" w:space="0" w:color="auto"/>
        <w:bottom w:val="none" w:sz="0" w:space="0" w:color="auto"/>
        <w:right w:val="none" w:sz="0" w:space="0" w:color="auto"/>
      </w:divBdr>
    </w:div>
    <w:div w:id="205456212">
      <w:bodyDiv w:val="1"/>
      <w:marLeft w:val="0"/>
      <w:marRight w:val="0"/>
      <w:marTop w:val="0"/>
      <w:marBottom w:val="0"/>
      <w:divBdr>
        <w:top w:val="none" w:sz="0" w:space="0" w:color="auto"/>
        <w:left w:val="none" w:sz="0" w:space="0" w:color="auto"/>
        <w:bottom w:val="none" w:sz="0" w:space="0" w:color="auto"/>
        <w:right w:val="none" w:sz="0" w:space="0" w:color="auto"/>
      </w:divBdr>
    </w:div>
    <w:div w:id="303898052">
      <w:bodyDiv w:val="1"/>
      <w:marLeft w:val="0"/>
      <w:marRight w:val="0"/>
      <w:marTop w:val="0"/>
      <w:marBottom w:val="0"/>
      <w:divBdr>
        <w:top w:val="none" w:sz="0" w:space="0" w:color="auto"/>
        <w:left w:val="none" w:sz="0" w:space="0" w:color="auto"/>
        <w:bottom w:val="none" w:sz="0" w:space="0" w:color="auto"/>
        <w:right w:val="none" w:sz="0" w:space="0" w:color="auto"/>
      </w:divBdr>
    </w:div>
    <w:div w:id="350225823">
      <w:bodyDiv w:val="1"/>
      <w:marLeft w:val="0"/>
      <w:marRight w:val="0"/>
      <w:marTop w:val="0"/>
      <w:marBottom w:val="0"/>
      <w:divBdr>
        <w:top w:val="none" w:sz="0" w:space="0" w:color="auto"/>
        <w:left w:val="none" w:sz="0" w:space="0" w:color="auto"/>
        <w:bottom w:val="none" w:sz="0" w:space="0" w:color="auto"/>
        <w:right w:val="none" w:sz="0" w:space="0" w:color="auto"/>
      </w:divBdr>
    </w:div>
    <w:div w:id="373577988">
      <w:bodyDiv w:val="1"/>
      <w:marLeft w:val="0"/>
      <w:marRight w:val="0"/>
      <w:marTop w:val="0"/>
      <w:marBottom w:val="0"/>
      <w:divBdr>
        <w:top w:val="none" w:sz="0" w:space="0" w:color="auto"/>
        <w:left w:val="none" w:sz="0" w:space="0" w:color="auto"/>
        <w:bottom w:val="none" w:sz="0" w:space="0" w:color="auto"/>
        <w:right w:val="none" w:sz="0" w:space="0" w:color="auto"/>
      </w:divBdr>
    </w:div>
    <w:div w:id="522404318">
      <w:bodyDiv w:val="1"/>
      <w:marLeft w:val="0"/>
      <w:marRight w:val="0"/>
      <w:marTop w:val="0"/>
      <w:marBottom w:val="0"/>
      <w:divBdr>
        <w:top w:val="none" w:sz="0" w:space="0" w:color="auto"/>
        <w:left w:val="none" w:sz="0" w:space="0" w:color="auto"/>
        <w:bottom w:val="none" w:sz="0" w:space="0" w:color="auto"/>
        <w:right w:val="none" w:sz="0" w:space="0" w:color="auto"/>
      </w:divBdr>
    </w:div>
    <w:div w:id="559630106">
      <w:bodyDiv w:val="1"/>
      <w:marLeft w:val="0"/>
      <w:marRight w:val="0"/>
      <w:marTop w:val="0"/>
      <w:marBottom w:val="0"/>
      <w:divBdr>
        <w:top w:val="none" w:sz="0" w:space="0" w:color="auto"/>
        <w:left w:val="none" w:sz="0" w:space="0" w:color="auto"/>
        <w:bottom w:val="none" w:sz="0" w:space="0" w:color="auto"/>
        <w:right w:val="none" w:sz="0" w:space="0" w:color="auto"/>
      </w:divBdr>
    </w:div>
    <w:div w:id="593368784">
      <w:bodyDiv w:val="1"/>
      <w:marLeft w:val="0"/>
      <w:marRight w:val="0"/>
      <w:marTop w:val="0"/>
      <w:marBottom w:val="0"/>
      <w:divBdr>
        <w:top w:val="none" w:sz="0" w:space="0" w:color="auto"/>
        <w:left w:val="none" w:sz="0" w:space="0" w:color="auto"/>
        <w:bottom w:val="none" w:sz="0" w:space="0" w:color="auto"/>
        <w:right w:val="none" w:sz="0" w:space="0" w:color="auto"/>
      </w:divBdr>
      <w:divsChild>
        <w:div w:id="175310869">
          <w:marLeft w:val="0"/>
          <w:marRight w:val="0"/>
          <w:marTop w:val="0"/>
          <w:marBottom w:val="0"/>
          <w:divBdr>
            <w:top w:val="none" w:sz="0" w:space="0" w:color="auto"/>
            <w:left w:val="none" w:sz="0" w:space="0" w:color="auto"/>
            <w:bottom w:val="none" w:sz="0" w:space="0" w:color="auto"/>
            <w:right w:val="none" w:sz="0" w:space="0" w:color="auto"/>
          </w:divBdr>
          <w:divsChild>
            <w:div w:id="960499820">
              <w:marLeft w:val="0"/>
              <w:marRight w:val="0"/>
              <w:marTop w:val="0"/>
              <w:marBottom w:val="0"/>
              <w:divBdr>
                <w:top w:val="none" w:sz="0" w:space="0" w:color="auto"/>
                <w:left w:val="none" w:sz="0" w:space="0" w:color="auto"/>
                <w:bottom w:val="none" w:sz="0" w:space="0" w:color="auto"/>
                <w:right w:val="none" w:sz="0" w:space="0" w:color="auto"/>
              </w:divBdr>
              <w:divsChild>
                <w:div w:id="2059546632">
                  <w:marLeft w:val="0"/>
                  <w:marRight w:val="0"/>
                  <w:marTop w:val="0"/>
                  <w:marBottom w:val="0"/>
                  <w:divBdr>
                    <w:top w:val="none" w:sz="0" w:space="0" w:color="auto"/>
                    <w:left w:val="none" w:sz="0" w:space="0" w:color="auto"/>
                    <w:bottom w:val="none" w:sz="0" w:space="0" w:color="auto"/>
                    <w:right w:val="none" w:sz="0" w:space="0" w:color="auto"/>
                  </w:divBdr>
                  <w:divsChild>
                    <w:div w:id="183441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644767">
      <w:bodyDiv w:val="1"/>
      <w:marLeft w:val="0"/>
      <w:marRight w:val="0"/>
      <w:marTop w:val="0"/>
      <w:marBottom w:val="0"/>
      <w:divBdr>
        <w:top w:val="none" w:sz="0" w:space="0" w:color="auto"/>
        <w:left w:val="none" w:sz="0" w:space="0" w:color="auto"/>
        <w:bottom w:val="none" w:sz="0" w:space="0" w:color="auto"/>
        <w:right w:val="none" w:sz="0" w:space="0" w:color="auto"/>
      </w:divBdr>
    </w:div>
    <w:div w:id="734860453">
      <w:bodyDiv w:val="1"/>
      <w:marLeft w:val="0"/>
      <w:marRight w:val="0"/>
      <w:marTop w:val="0"/>
      <w:marBottom w:val="0"/>
      <w:divBdr>
        <w:top w:val="none" w:sz="0" w:space="0" w:color="auto"/>
        <w:left w:val="none" w:sz="0" w:space="0" w:color="auto"/>
        <w:bottom w:val="none" w:sz="0" w:space="0" w:color="auto"/>
        <w:right w:val="none" w:sz="0" w:space="0" w:color="auto"/>
      </w:divBdr>
    </w:div>
    <w:div w:id="779758736">
      <w:bodyDiv w:val="1"/>
      <w:marLeft w:val="0"/>
      <w:marRight w:val="0"/>
      <w:marTop w:val="0"/>
      <w:marBottom w:val="0"/>
      <w:divBdr>
        <w:top w:val="none" w:sz="0" w:space="0" w:color="auto"/>
        <w:left w:val="none" w:sz="0" w:space="0" w:color="auto"/>
        <w:bottom w:val="none" w:sz="0" w:space="0" w:color="auto"/>
        <w:right w:val="none" w:sz="0" w:space="0" w:color="auto"/>
      </w:divBdr>
    </w:div>
    <w:div w:id="799765277">
      <w:bodyDiv w:val="1"/>
      <w:marLeft w:val="0"/>
      <w:marRight w:val="0"/>
      <w:marTop w:val="0"/>
      <w:marBottom w:val="0"/>
      <w:divBdr>
        <w:top w:val="none" w:sz="0" w:space="0" w:color="auto"/>
        <w:left w:val="none" w:sz="0" w:space="0" w:color="auto"/>
        <w:bottom w:val="none" w:sz="0" w:space="0" w:color="auto"/>
        <w:right w:val="none" w:sz="0" w:space="0" w:color="auto"/>
      </w:divBdr>
      <w:divsChild>
        <w:div w:id="1528644624">
          <w:marLeft w:val="0"/>
          <w:marRight w:val="0"/>
          <w:marTop w:val="0"/>
          <w:marBottom w:val="0"/>
          <w:divBdr>
            <w:top w:val="none" w:sz="0" w:space="0" w:color="auto"/>
            <w:left w:val="none" w:sz="0" w:space="0" w:color="auto"/>
            <w:bottom w:val="none" w:sz="0" w:space="0" w:color="auto"/>
            <w:right w:val="none" w:sz="0" w:space="0" w:color="auto"/>
          </w:divBdr>
          <w:divsChild>
            <w:div w:id="736438881">
              <w:marLeft w:val="0"/>
              <w:marRight w:val="0"/>
              <w:marTop w:val="0"/>
              <w:marBottom w:val="0"/>
              <w:divBdr>
                <w:top w:val="none" w:sz="0" w:space="0" w:color="auto"/>
                <w:left w:val="none" w:sz="0" w:space="0" w:color="auto"/>
                <w:bottom w:val="none" w:sz="0" w:space="0" w:color="auto"/>
                <w:right w:val="none" w:sz="0" w:space="0" w:color="auto"/>
              </w:divBdr>
              <w:divsChild>
                <w:div w:id="1079672231">
                  <w:marLeft w:val="0"/>
                  <w:marRight w:val="0"/>
                  <w:marTop w:val="0"/>
                  <w:marBottom w:val="0"/>
                  <w:divBdr>
                    <w:top w:val="none" w:sz="0" w:space="0" w:color="auto"/>
                    <w:left w:val="none" w:sz="0" w:space="0" w:color="auto"/>
                    <w:bottom w:val="none" w:sz="0" w:space="0" w:color="auto"/>
                    <w:right w:val="none" w:sz="0" w:space="0" w:color="auto"/>
                  </w:divBdr>
                  <w:divsChild>
                    <w:div w:id="43097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088690">
      <w:bodyDiv w:val="1"/>
      <w:marLeft w:val="0"/>
      <w:marRight w:val="0"/>
      <w:marTop w:val="0"/>
      <w:marBottom w:val="0"/>
      <w:divBdr>
        <w:top w:val="none" w:sz="0" w:space="0" w:color="auto"/>
        <w:left w:val="none" w:sz="0" w:space="0" w:color="auto"/>
        <w:bottom w:val="none" w:sz="0" w:space="0" w:color="auto"/>
        <w:right w:val="none" w:sz="0" w:space="0" w:color="auto"/>
      </w:divBdr>
    </w:div>
    <w:div w:id="874002235">
      <w:bodyDiv w:val="1"/>
      <w:marLeft w:val="0"/>
      <w:marRight w:val="0"/>
      <w:marTop w:val="0"/>
      <w:marBottom w:val="0"/>
      <w:divBdr>
        <w:top w:val="none" w:sz="0" w:space="0" w:color="auto"/>
        <w:left w:val="none" w:sz="0" w:space="0" w:color="auto"/>
        <w:bottom w:val="none" w:sz="0" w:space="0" w:color="auto"/>
        <w:right w:val="none" w:sz="0" w:space="0" w:color="auto"/>
      </w:divBdr>
    </w:div>
    <w:div w:id="976762580">
      <w:bodyDiv w:val="1"/>
      <w:marLeft w:val="0"/>
      <w:marRight w:val="0"/>
      <w:marTop w:val="0"/>
      <w:marBottom w:val="0"/>
      <w:divBdr>
        <w:top w:val="none" w:sz="0" w:space="0" w:color="auto"/>
        <w:left w:val="none" w:sz="0" w:space="0" w:color="auto"/>
        <w:bottom w:val="none" w:sz="0" w:space="0" w:color="auto"/>
        <w:right w:val="none" w:sz="0" w:space="0" w:color="auto"/>
      </w:divBdr>
    </w:div>
    <w:div w:id="1060055821">
      <w:bodyDiv w:val="1"/>
      <w:marLeft w:val="0"/>
      <w:marRight w:val="0"/>
      <w:marTop w:val="0"/>
      <w:marBottom w:val="0"/>
      <w:divBdr>
        <w:top w:val="none" w:sz="0" w:space="0" w:color="auto"/>
        <w:left w:val="none" w:sz="0" w:space="0" w:color="auto"/>
        <w:bottom w:val="none" w:sz="0" w:space="0" w:color="auto"/>
        <w:right w:val="none" w:sz="0" w:space="0" w:color="auto"/>
      </w:divBdr>
    </w:div>
    <w:div w:id="1078287461">
      <w:bodyDiv w:val="1"/>
      <w:marLeft w:val="0"/>
      <w:marRight w:val="0"/>
      <w:marTop w:val="0"/>
      <w:marBottom w:val="0"/>
      <w:divBdr>
        <w:top w:val="none" w:sz="0" w:space="0" w:color="auto"/>
        <w:left w:val="none" w:sz="0" w:space="0" w:color="auto"/>
        <w:bottom w:val="none" w:sz="0" w:space="0" w:color="auto"/>
        <w:right w:val="none" w:sz="0" w:space="0" w:color="auto"/>
      </w:divBdr>
    </w:div>
    <w:div w:id="1148477055">
      <w:bodyDiv w:val="1"/>
      <w:marLeft w:val="0"/>
      <w:marRight w:val="0"/>
      <w:marTop w:val="0"/>
      <w:marBottom w:val="0"/>
      <w:divBdr>
        <w:top w:val="none" w:sz="0" w:space="0" w:color="auto"/>
        <w:left w:val="none" w:sz="0" w:space="0" w:color="auto"/>
        <w:bottom w:val="none" w:sz="0" w:space="0" w:color="auto"/>
        <w:right w:val="none" w:sz="0" w:space="0" w:color="auto"/>
      </w:divBdr>
    </w:div>
    <w:div w:id="1157261649">
      <w:bodyDiv w:val="1"/>
      <w:marLeft w:val="0"/>
      <w:marRight w:val="0"/>
      <w:marTop w:val="0"/>
      <w:marBottom w:val="0"/>
      <w:divBdr>
        <w:top w:val="none" w:sz="0" w:space="0" w:color="auto"/>
        <w:left w:val="none" w:sz="0" w:space="0" w:color="auto"/>
        <w:bottom w:val="none" w:sz="0" w:space="0" w:color="auto"/>
        <w:right w:val="none" w:sz="0" w:space="0" w:color="auto"/>
      </w:divBdr>
    </w:div>
    <w:div w:id="1169759859">
      <w:bodyDiv w:val="1"/>
      <w:marLeft w:val="0"/>
      <w:marRight w:val="0"/>
      <w:marTop w:val="0"/>
      <w:marBottom w:val="0"/>
      <w:divBdr>
        <w:top w:val="none" w:sz="0" w:space="0" w:color="auto"/>
        <w:left w:val="none" w:sz="0" w:space="0" w:color="auto"/>
        <w:bottom w:val="none" w:sz="0" w:space="0" w:color="auto"/>
        <w:right w:val="none" w:sz="0" w:space="0" w:color="auto"/>
      </w:divBdr>
    </w:div>
    <w:div w:id="1208761126">
      <w:bodyDiv w:val="1"/>
      <w:marLeft w:val="0"/>
      <w:marRight w:val="0"/>
      <w:marTop w:val="0"/>
      <w:marBottom w:val="0"/>
      <w:divBdr>
        <w:top w:val="none" w:sz="0" w:space="0" w:color="auto"/>
        <w:left w:val="none" w:sz="0" w:space="0" w:color="auto"/>
        <w:bottom w:val="none" w:sz="0" w:space="0" w:color="auto"/>
        <w:right w:val="none" w:sz="0" w:space="0" w:color="auto"/>
      </w:divBdr>
    </w:div>
    <w:div w:id="1223444835">
      <w:bodyDiv w:val="1"/>
      <w:marLeft w:val="0"/>
      <w:marRight w:val="0"/>
      <w:marTop w:val="0"/>
      <w:marBottom w:val="0"/>
      <w:divBdr>
        <w:top w:val="none" w:sz="0" w:space="0" w:color="auto"/>
        <w:left w:val="none" w:sz="0" w:space="0" w:color="auto"/>
        <w:bottom w:val="none" w:sz="0" w:space="0" w:color="auto"/>
        <w:right w:val="none" w:sz="0" w:space="0" w:color="auto"/>
      </w:divBdr>
    </w:div>
    <w:div w:id="1326737501">
      <w:bodyDiv w:val="1"/>
      <w:marLeft w:val="0"/>
      <w:marRight w:val="0"/>
      <w:marTop w:val="0"/>
      <w:marBottom w:val="0"/>
      <w:divBdr>
        <w:top w:val="none" w:sz="0" w:space="0" w:color="auto"/>
        <w:left w:val="none" w:sz="0" w:space="0" w:color="auto"/>
        <w:bottom w:val="none" w:sz="0" w:space="0" w:color="auto"/>
        <w:right w:val="none" w:sz="0" w:space="0" w:color="auto"/>
      </w:divBdr>
    </w:div>
    <w:div w:id="1346637357">
      <w:bodyDiv w:val="1"/>
      <w:marLeft w:val="0"/>
      <w:marRight w:val="0"/>
      <w:marTop w:val="0"/>
      <w:marBottom w:val="0"/>
      <w:divBdr>
        <w:top w:val="none" w:sz="0" w:space="0" w:color="auto"/>
        <w:left w:val="none" w:sz="0" w:space="0" w:color="auto"/>
        <w:bottom w:val="none" w:sz="0" w:space="0" w:color="auto"/>
        <w:right w:val="none" w:sz="0" w:space="0" w:color="auto"/>
      </w:divBdr>
    </w:div>
    <w:div w:id="1393383837">
      <w:bodyDiv w:val="1"/>
      <w:marLeft w:val="0"/>
      <w:marRight w:val="0"/>
      <w:marTop w:val="0"/>
      <w:marBottom w:val="0"/>
      <w:divBdr>
        <w:top w:val="none" w:sz="0" w:space="0" w:color="auto"/>
        <w:left w:val="none" w:sz="0" w:space="0" w:color="auto"/>
        <w:bottom w:val="none" w:sz="0" w:space="0" w:color="auto"/>
        <w:right w:val="none" w:sz="0" w:space="0" w:color="auto"/>
      </w:divBdr>
    </w:div>
    <w:div w:id="1476024314">
      <w:bodyDiv w:val="1"/>
      <w:marLeft w:val="0"/>
      <w:marRight w:val="0"/>
      <w:marTop w:val="0"/>
      <w:marBottom w:val="0"/>
      <w:divBdr>
        <w:top w:val="none" w:sz="0" w:space="0" w:color="auto"/>
        <w:left w:val="none" w:sz="0" w:space="0" w:color="auto"/>
        <w:bottom w:val="none" w:sz="0" w:space="0" w:color="auto"/>
        <w:right w:val="none" w:sz="0" w:space="0" w:color="auto"/>
      </w:divBdr>
    </w:div>
    <w:div w:id="1494449309">
      <w:bodyDiv w:val="1"/>
      <w:marLeft w:val="0"/>
      <w:marRight w:val="0"/>
      <w:marTop w:val="0"/>
      <w:marBottom w:val="0"/>
      <w:divBdr>
        <w:top w:val="none" w:sz="0" w:space="0" w:color="auto"/>
        <w:left w:val="none" w:sz="0" w:space="0" w:color="auto"/>
        <w:bottom w:val="none" w:sz="0" w:space="0" w:color="auto"/>
        <w:right w:val="none" w:sz="0" w:space="0" w:color="auto"/>
      </w:divBdr>
    </w:div>
    <w:div w:id="1568224043">
      <w:bodyDiv w:val="1"/>
      <w:marLeft w:val="0"/>
      <w:marRight w:val="0"/>
      <w:marTop w:val="0"/>
      <w:marBottom w:val="0"/>
      <w:divBdr>
        <w:top w:val="none" w:sz="0" w:space="0" w:color="auto"/>
        <w:left w:val="none" w:sz="0" w:space="0" w:color="auto"/>
        <w:bottom w:val="none" w:sz="0" w:space="0" w:color="auto"/>
        <w:right w:val="none" w:sz="0" w:space="0" w:color="auto"/>
      </w:divBdr>
    </w:div>
    <w:div w:id="1573201482">
      <w:bodyDiv w:val="1"/>
      <w:marLeft w:val="0"/>
      <w:marRight w:val="0"/>
      <w:marTop w:val="0"/>
      <w:marBottom w:val="0"/>
      <w:divBdr>
        <w:top w:val="none" w:sz="0" w:space="0" w:color="auto"/>
        <w:left w:val="none" w:sz="0" w:space="0" w:color="auto"/>
        <w:bottom w:val="none" w:sz="0" w:space="0" w:color="auto"/>
        <w:right w:val="none" w:sz="0" w:space="0" w:color="auto"/>
      </w:divBdr>
    </w:div>
    <w:div w:id="1578396357">
      <w:bodyDiv w:val="1"/>
      <w:marLeft w:val="0"/>
      <w:marRight w:val="0"/>
      <w:marTop w:val="0"/>
      <w:marBottom w:val="0"/>
      <w:divBdr>
        <w:top w:val="none" w:sz="0" w:space="0" w:color="auto"/>
        <w:left w:val="none" w:sz="0" w:space="0" w:color="auto"/>
        <w:bottom w:val="none" w:sz="0" w:space="0" w:color="auto"/>
        <w:right w:val="none" w:sz="0" w:space="0" w:color="auto"/>
      </w:divBdr>
    </w:div>
    <w:div w:id="1603538111">
      <w:bodyDiv w:val="1"/>
      <w:marLeft w:val="0"/>
      <w:marRight w:val="0"/>
      <w:marTop w:val="0"/>
      <w:marBottom w:val="0"/>
      <w:divBdr>
        <w:top w:val="none" w:sz="0" w:space="0" w:color="auto"/>
        <w:left w:val="none" w:sz="0" w:space="0" w:color="auto"/>
        <w:bottom w:val="none" w:sz="0" w:space="0" w:color="auto"/>
        <w:right w:val="none" w:sz="0" w:space="0" w:color="auto"/>
      </w:divBdr>
    </w:div>
    <w:div w:id="1651598250">
      <w:bodyDiv w:val="1"/>
      <w:marLeft w:val="0"/>
      <w:marRight w:val="0"/>
      <w:marTop w:val="0"/>
      <w:marBottom w:val="0"/>
      <w:divBdr>
        <w:top w:val="none" w:sz="0" w:space="0" w:color="auto"/>
        <w:left w:val="none" w:sz="0" w:space="0" w:color="auto"/>
        <w:bottom w:val="none" w:sz="0" w:space="0" w:color="auto"/>
        <w:right w:val="none" w:sz="0" w:space="0" w:color="auto"/>
      </w:divBdr>
    </w:div>
    <w:div w:id="1665668358">
      <w:bodyDiv w:val="1"/>
      <w:marLeft w:val="0"/>
      <w:marRight w:val="0"/>
      <w:marTop w:val="0"/>
      <w:marBottom w:val="0"/>
      <w:divBdr>
        <w:top w:val="none" w:sz="0" w:space="0" w:color="auto"/>
        <w:left w:val="none" w:sz="0" w:space="0" w:color="auto"/>
        <w:bottom w:val="none" w:sz="0" w:space="0" w:color="auto"/>
        <w:right w:val="none" w:sz="0" w:space="0" w:color="auto"/>
      </w:divBdr>
    </w:div>
    <w:div w:id="1674844938">
      <w:bodyDiv w:val="1"/>
      <w:marLeft w:val="0"/>
      <w:marRight w:val="0"/>
      <w:marTop w:val="0"/>
      <w:marBottom w:val="0"/>
      <w:divBdr>
        <w:top w:val="none" w:sz="0" w:space="0" w:color="auto"/>
        <w:left w:val="none" w:sz="0" w:space="0" w:color="auto"/>
        <w:bottom w:val="none" w:sz="0" w:space="0" w:color="auto"/>
        <w:right w:val="none" w:sz="0" w:space="0" w:color="auto"/>
      </w:divBdr>
    </w:div>
    <w:div w:id="1687363168">
      <w:bodyDiv w:val="1"/>
      <w:marLeft w:val="0"/>
      <w:marRight w:val="0"/>
      <w:marTop w:val="0"/>
      <w:marBottom w:val="0"/>
      <w:divBdr>
        <w:top w:val="none" w:sz="0" w:space="0" w:color="auto"/>
        <w:left w:val="none" w:sz="0" w:space="0" w:color="auto"/>
        <w:bottom w:val="none" w:sz="0" w:space="0" w:color="auto"/>
        <w:right w:val="none" w:sz="0" w:space="0" w:color="auto"/>
      </w:divBdr>
    </w:div>
    <w:div w:id="1700815567">
      <w:bodyDiv w:val="1"/>
      <w:marLeft w:val="0"/>
      <w:marRight w:val="0"/>
      <w:marTop w:val="0"/>
      <w:marBottom w:val="0"/>
      <w:divBdr>
        <w:top w:val="none" w:sz="0" w:space="0" w:color="auto"/>
        <w:left w:val="none" w:sz="0" w:space="0" w:color="auto"/>
        <w:bottom w:val="none" w:sz="0" w:space="0" w:color="auto"/>
        <w:right w:val="none" w:sz="0" w:space="0" w:color="auto"/>
      </w:divBdr>
    </w:div>
    <w:div w:id="1720393802">
      <w:bodyDiv w:val="1"/>
      <w:marLeft w:val="0"/>
      <w:marRight w:val="0"/>
      <w:marTop w:val="0"/>
      <w:marBottom w:val="0"/>
      <w:divBdr>
        <w:top w:val="none" w:sz="0" w:space="0" w:color="auto"/>
        <w:left w:val="none" w:sz="0" w:space="0" w:color="auto"/>
        <w:bottom w:val="none" w:sz="0" w:space="0" w:color="auto"/>
        <w:right w:val="none" w:sz="0" w:space="0" w:color="auto"/>
      </w:divBdr>
    </w:div>
    <w:div w:id="1728917428">
      <w:bodyDiv w:val="1"/>
      <w:marLeft w:val="0"/>
      <w:marRight w:val="0"/>
      <w:marTop w:val="0"/>
      <w:marBottom w:val="0"/>
      <w:divBdr>
        <w:top w:val="none" w:sz="0" w:space="0" w:color="auto"/>
        <w:left w:val="none" w:sz="0" w:space="0" w:color="auto"/>
        <w:bottom w:val="none" w:sz="0" w:space="0" w:color="auto"/>
        <w:right w:val="none" w:sz="0" w:space="0" w:color="auto"/>
      </w:divBdr>
    </w:div>
    <w:div w:id="1753621395">
      <w:bodyDiv w:val="1"/>
      <w:marLeft w:val="0"/>
      <w:marRight w:val="0"/>
      <w:marTop w:val="0"/>
      <w:marBottom w:val="0"/>
      <w:divBdr>
        <w:top w:val="none" w:sz="0" w:space="0" w:color="auto"/>
        <w:left w:val="none" w:sz="0" w:space="0" w:color="auto"/>
        <w:bottom w:val="none" w:sz="0" w:space="0" w:color="auto"/>
        <w:right w:val="none" w:sz="0" w:space="0" w:color="auto"/>
      </w:divBdr>
    </w:div>
    <w:div w:id="1771241641">
      <w:bodyDiv w:val="1"/>
      <w:marLeft w:val="0"/>
      <w:marRight w:val="0"/>
      <w:marTop w:val="0"/>
      <w:marBottom w:val="0"/>
      <w:divBdr>
        <w:top w:val="none" w:sz="0" w:space="0" w:color="auto"/>
        <w:left w:val="none" w:sz="0" w:space="0" w:color="auto"/>
        <w:bottom w:val="none" w:sz="0" w:space="0" w:color="auto"/>
        <w:right w:val="none" w:sz="0" w:space="0" w:color="auto"/>
      </w:divBdr>
    </w:div>
    <w:div w:id="1853372965">
      <w:bodyDiv w:val="1"/>
      <w:marLeft w:val="0"/>
      <w:marRight w:val="0"/>
      <w:marTop w:val="0"/>
      <w:marBottom w:val="0"/>
      <w:divBdr>
        <w:top w:val="none" w:sz="0" w:space="0" w:color="auto"/>
        <w:left w:val="none" w:sz="0" w:space="0" w:color="auto"/>
        <w:bottom w:val="none" w:sz="0" w:space="0" w:color="auto"/>
        <w:right w:val="none" w:sz="0" w:space="0" w:color="auto"/>
      </w:divBdr>
    </w:div>
    <w:div w:id="1855652679">
      <w:bodyDiv w:val="1"/>
      <w:marLeft w:val="0"/>
      <w:marRight w:val="0"/>
      <w:marTop w:val="0"/>
      <w:marBottom w:val="0"/>
      <w:divBdr>
        <w:top w:val="none" w:sz="0" w:space="0" w:color="auto"/>
        <w:left w:val="none" w:sz="0" w:space="0" w:color="auto"/>
        <w:bottom w:val="none" w:sz="0" w:space="0" w:color="auto"/>
        <w:right w:val="none" w:sz="0" w:space="0" w:color="auto"/>
      </w:divBdr>
    </w:div>
    <w:div w:id="1891334052">
      <w:bodyDiv w:val="1"/>
      <w:marLeft w:val="0"/>
      <w:marRight w:val="0"/>
      <w:marTop w:val="0"/>
      <w:marBottom w:val="0"/>
      <w:divBdr>
        <w:top w:val="none" w:sz="0" w:space="0" w:color="auto"/>
        <w:left w:val="none" w:sz="0" w:space="0" w:color="auto"/>
        <w:bottom w:val="none" w:sz="0" w:space="0" w:color="auto"/>
        <w:right w:val="none" w:sz="0" w:space="0" w:color="auto"/>
      </w:divBdr>
    </w:div>
    <w:div w:id="1948543100">
      <w:bodyDiv w:val="1"/>
      <w:marLeft w:val="0"/>
      <w:marRight w:val="0"/>
      <w:marTop w:val="0"/>
      <w:marBottom w:val="0"/>
      <w:divBdr>
        <w:top w:val="none" w:sz="0" w:space="0" w:color="auto"/>
        <w:left w:val="none" w:sz="0" w:space="0" w:color="auto"/>
        <w:bottom w:val="none" w:sz="0" w:space="0" w:color="auto"/>
        <w:right w:val="none" w:sz="0" w:space="0" w:color="auto"/>
      </w:divBdr>
    </w:div>
    <w:div w:id="2022244632">
      <w:bodyDiv w:val="1"/>
      <w:marLeft w:val="0"/>
      <w:marRight w:val="0"/>
      <w:marTop w:val="0"/>
      <w:marBottom w:val="0"/>
      <w:divBdr>
        <w:top w:val="none" w:sz="0" w:space="0" w:color="auto"/>
        <w:left w:val="none" w:sz="0" w:space="0" w:color="auto"/>
        <w:bottom w:val="none" w:sz="0" w:space="0" w:color="auto"/>
        <w:right w:val="none" w:sz="0" w:space="0" w:color="auto"/>
      </w:divBdr>
    </w:div>
    <w:div w:id="2062631229">
      <w:bodyDiv w:val="1"/>
      <w:marLeft w:val="0"/>
      <w:marRight w:val="0"/>
      <w:marTop w:val="0"/>
      <w:marBottom w:val="0"/>
      <w:divBdr>
        <w:top w:val="none" w:sz="0" w:space="0" w:color="auto"/>
        <w:left w:val="none" w:sz="0" w:space="0" w:color="auto"/>
        <w:bottom w:val="none" w:sz="0" w:space="0" w:color="auto"/>
        <w:right w:val="none" w:sz="0" w:space="0" w:color="auto"/>
      </w:divBdr>
    </w:div>
    <w:div w:id="211859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emf"/></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618DF-C49D-43E8-91F5-EDCA82DD6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1669</Words>
  <Characters>10387</Characters>
  <Application>Microsoft Office Word</Application>
  <DocSecurity>0</DocSecurity>
  <Lines>203</Lines>
  <Paragraphs>73</Paragraphs>
  <ScaleCrop>false</ScaleCrop>
  <HeadingPairs>
    <vt:vector size="2" baseType="variant">
      <vt:variant>
        <vt:lpstr>Título</vt:lpstr>
      </vt:variant>
      <vt:variant>
        <vt:i4>1</vt:i4>
      </vt:variant>
    </vt:vector>
  </HeadingPairs>
  <TitlesOfParts>
    <vt:vector size="1" baseType="lpstr">
      <vt:lpstr>Indicador de Comida de Servicio Rápido</vt:lpstr>
    </vt:vector>
  </TitlesOfParts>
  <Company>Cámara Nacional de Comercio</Company>
  <LinksUpToDate>false</LinksUpToDate>
  <CharactersWithSpaces>11983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Indicador de Comida de Servicio Rápido</dc:title>
  <dc:creator>Soledad Diaz</dc:creator>
  <cp:lastModifiedBy>Andrea Hasbun</cp:lastModifiedBy>
  <cp:revision>2</cp:revision>
  <cp:lastPrinted>2023-05-25T13:43:00Z</cp:lastPrinted>
  <dcterms:created xsi:type="dcterms:W3CDTF">2026-03-06T19:15:00Z</dcterms:created>
  <dcterms:modified xsi:type="dcterms:W3CDTF">2026-03-06T19:15:00Z</dcterms:modified>
</cp:coreProperties>
</file>